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161DA" w14:textId="77777777" w:rsidR="00D93BF7" w:rsidRDefault="00D93BF7" w:rsidP="00CA36EF">
      <w:pPr>
        <w:tabs>
          <w:tab w:val="left" w:pos="2451"/>
        </w:tabs>
      </w:pPr>
    </w:p>
    <w:p w14:paraId="13BC980E" w14:textId="77777777" w:rsidR="004D741A" w:rsidRDefault="004D741A" w:rsidP="004D741A">
      <w:pPr>
        <w:spacing w:after="0"/>
        <w:jc w:val="center"/>
        <w:rPr>
          <w:rFonts w:ascii="Calibri" w:eastAsia="Calibri" w:hAnsi="Calibri" w:cs="Calibri"/>
          <w:b/>
          <w:bCs/>
          <w:color w:val="000000" w:themeColor="text1"/>
          <w:kern w:val="2"/>
          <w:sz w:val="36"/>
          <w:szCs w:val="36"/>
          <w14:ligatures w14:val="standardContextual"/>
        </w:rPr>
      </w:pPr>
      <w:proofErr w:type="spellStart"/>
      <w:r w:rsidRPr="00423950">
        <w:rPr>
          <w:rFonts w:ascii="Calibri" w:eastAsia="Calibri" w:hAnsi="Calibri" w:cs="Calibri"/>
          <w:b/>
          <w:bCs/>
          <w:color w:val="000000" w:themeColor="text1"/>
          <w:kern w:val="2"/>
          <w:sz w:val="36"/>
          <w:szCs w:val="36"/>
          <w14:ligatures w14:val="standardContextual"/>
        </w:rPr>
        <w:t>Berthe</w:t>
      </w:r>
      <w:proofErr w:type="spellEnd"/>
      <w:r w:rsidRPr="00423950">
        <w:rPr>
          <w:rFonts w:ascii="Calibri" w:eastAsia="Calibri" w:hAnsi="Calibri" w:cs="Calibri"/>
          <w:b/>
          <w:bCs/>
          <w:color w:val="000000" w:themeColor="text1"/>
          <w:kern w:val="2"/>
          <w:sz w:val="36"/>
          <w:szCs w:val="36"/>
          <w14:ligatures w14:val="standardContextual"/>
        </w:rPr>
        <w:t xml:space="preserve"> </w:t>
      </w:r>
      <w:proofErr w:type="spellStart"/>
      <w:r w:rsidRPr="00423950">
        <w:rPr>
          <w:rFonts w:ascii="Calibri" w:eastAsia="Calibri" w:hAnsi="Calibri" w:cs="Calibri"/>
          <w:b/>
          <w:bCs/>
          <w:color w:val="000000" w:themeColor="text1"/>
          <w:kern w:val="2"/>
          <w:sz w:val="36"/>
          <w:szCs w:val="36"/>
          <w14:ligatures w14:val="standardContextual"/>
        </w:rPr>
        <w:t>Morisot</w:t>
      </w:r>
      <w:proofErr w:type="spellEnd"/>
      <w:r w:rsidRPr="00423950">
        <w:rPr>
          <w:rFonts w:ascii="Calibri" w:eastAsia="Calibri" w:hAnsi="Calibri" w:cs="Calibri"/>
          <w:b/>
          <w:bCs/>
          <w:color w:val="000000" w:themeColor="text1"/>
          <w:kern w:val="2"/>
          <w:sz w:val="36"/>
          <w:szCs w:val="36"/>
          <w14:ligatures w14:val="standardContextual"/>
        </w:rPr>
        <w:t xml:space="preserve"> </w:t>
      </w:r>
    </w:p>
    <w:p w14:paraId="4522145F" w14:textId="77777777" w:rsidR="004D741A" w:rsidRPr="00F62992" w:rsidRDefault="004D741A" w:rsidP="004D741A">
      <w:pPr>
        <w:spacing w:after="0"/>
        <w:jc w:val="center"/>
        <w:rPr>
          <w:rFonts w:ascii="Calibri" w:eastAsia="Calibri" w:hAnsi="Calibri" w:cs="Calibri"/>
          <w:b/>
          <w:bCs/>
          <w:i/>
          <w:iCs/>
          <w:strike/>
          <w:color w:val="000000" w:themeColor="text1"/>
          <w:kern w:val="2"/>
          <w:sz w:val="36"/>
          <w:szCs w:val="36"/>
          <w14:ligatures w14:val="standardContextual"/>
        </w:rPr>
      </w:pPr>
      <w:r w:rsidRPr="00F62992">
        <w:rPr>
          <w:rFonts w:ascii="Calibri" w:eastAsia="Calibri" w:hAnsi="Calibri" w:cs="Calibri"/>
          <w:b/>
          <w:bCs/>
          <w:i/>
          <w:iCs/>
          <w:color w:val="000000" w:themeColor="text1"/>
          <w:kern w:val="2"/>
          <w:sz w:val="36"/>
          <w:szCs w:val="36"/>
          <w14:ligatures w14:val="standardContextual"/>
        </w:rPr>
        <w:t>Pittrice impressionista</w:t>
      </w:r>
    </w:p>
    <w:p w14:paraId="47745EB2" w14:textId="77777777" w:rsidR="004D741A" w:rsidRPr="00423950" w:rsidRDefault="004D741A" w:rsidP="004D741A">
      <w:pPr>
        <w:spacing w:after="0"/>
        <w:jc w:val="center"/>
        <w:rPr>
          <w:rFonts w:ascii="Calibri" w:eastAsia="Calibri" w:hAnsi="Calibri"/>
          <w:iCs/>
          <w:color w:val="000000" w:themeColor="text1"/>
          <w:kern w:val="2"/>
          <w:sz w:val="32"/>
          <w:szCs w:val="32"/>
          <w14:ligatures w14:val="standardContextual"/>
        </w:rPr>
      </w:pPr>
      <w:r w:rsidRPr="00423950">
        <w:rPr>
          <w:rFonts w:ascii="Calibri" w:eastAsia="Calibri" w:hAnsi="Calibri"/>
          <w:iCs/>
          <w:color w:val="000000" w:themeColor="text1"/>
          <w:kern w:val="2"/>
          <w:sz w:val="32"/>
          <w:szCs w:val="32"/>
          <w14:ligatures w14:val="standardContextual"/>
        </w:rPr>
        <w:t>GAM - Galleria Civica</w:t>
      </w:r>
      <w:r>
        <w:rPr>
          <w:rFonts w:ascii="Calibri" w:eastAsia="Calibri" w:hAnsi="Calibri"/>
          <w:iCs/>
          <w:color w:val="000000" w:themeColor="text1"/>
          <w:kern w:val="2"/>
          <w:sz w:val="32"/>
          <w:szCs w:val="32"/>
          <w14:ligatures w14:val="standardContextual"/>
        </w:rPr>
        <w:t xml:space="preserve"> d’Arte Moderna e </w:t>
      </w:r>
      <w:r w:rsidRPr="00677461">
        <w:rPr>
          <w:rFonts w:ascii="Calibri" w:eastAsia="Calibri" w:hAnsi="Calibri"/>
          <w:iCs/>
          <w:color w:val="000000" w:themeColor="text1"/>
          <w:kern w:val="2"/>
          <w:sz w:val="32"/>
          <w:szCs w:val="32"/>
          <w14:ligatures w14:val="standardContextual"/>
        </w:rPr>
        <w:t>Contemporanea di</w:t>
      </w:r>
      <w:r w:rsidRPr="00423950">
        <w:rPr>
          <w:rFonts w:ascii="Calibri" w:eastAsia="Calibri" w:hAnsi="Calibri"/>
          <w:iCs/>
          <w:color w:val="000000" w:themeColor="text1"/>
          <w:kern w:val="2"/>
          <w:sz w:val="32"/>
          <w:szCs w:val="32"/>
          <w14:ligatures w14:val="standardContextual"/>
        </w:rPr>
        <w:t xml:space="preserve"> Torino</w:t>
      </w:r>
    </w:p>
    <w:p w14:paraId="5661B8DD" w14:textId="77777777" w:rsidR="004D741A" w:rsidRDefault="004D741A" w:rsidP="004D741A">
      <w:pPr>
        <w:spacing w:after="0"/>
        <w:jc w:val="center"/>
        <w:rPr>
          <w:rFonts w:ascii="Calibri" w:eastAsia="Calibri" w:hAnsi="Calibri" w:cs="Calibri"/>
          <w:b/>
          <w:bCs/>
          <w:iCs/>
          <w:color w:val="000000" w:themeColor="text1"/>
          <w:kern w:val="2"/>
          <w:sz w:val="32"/>
          <w:szCs w:val="32"/>
          <w14:ligatures w14:val="standardContextual"/>
        </w:rPr>
      </w:pPr>
      <w:r w:rsidRPr="00D269DD">
        <w:rPr>
          <w:rFonts w:ascii="Calibri" w:eastAsia="Calibri" w:hAnsi="Calibri" w:cs="Calibri"/>
          <w:b/>
          <w:bCs/>
          <w:iCs/>
          <w:color w:val="000000" w:themeColor="text1"/>
          <w:kern w:val="2"/>
          <w:sz w:val="32"/>
          <w:szCs w:val="32"/>
          <w14:ligatures w14:val="standardContextual"/>
        </w:rPr>
        <w:t>16 ottobre 2024 – 9 marzo 2025</w:t>
      </w:r>
    </w:p>
    <w:p w14:paraId="7DFDED31" w14:textId="77777777" w:rsidR="004D741A" w:rsidRPr="00423950" w:rsidRDefault="004D741A" w:rsidP="004D741A">
      <w:pPr>
        <w:spacing w:after="0"/>
        <w:jc w:val="center"/>
        <w:rPr>
          <w:rFonts w:ascii="Calibri" w:eastAsia="Calibri" w:hAnsi="Calibri" w:cs="Calibri"/>
          <w:b/>
          <w:bCs/>
          <w:iCs/>
          <w:color w:val="000000" w:themeColor="text1"/>
          <w:kern w:val="2"/>
          <w:sz w:val="32"/>
          <w:szCs w:val="32"/>
          <w14:ligatures w14:val="standardContextual"/>
        </w:rPr>
      </w:pPr>
    </w:p>
    <w:p w14:paraId="11817B1F" w14:textId="1162555B" w:rsidR="004D741A" w:rsidRPr="000E2835" w:rsidRDefault="00F91F40" w:rsidP="004D741A">
      <w:pPr>
        <w:spacing w:after="0"/>
        <w:jc w:val="center"/>
        <w:rPr>
          <w:rFonts w:ascii="Calibri" w:eastAsia="Calibri" w:hAnsi="Calibri" w:cs="Calibri"/>
          <w:iCs/>
          <w:color w:val="000000" w:themeColor="text1"/>
          <w:kern w:val="2"/>
          <w:sz w:val="28"/>
          <w:szCs w:val="28"/>
          <w14:ligatures w14:val="standardContextual"/>
        </w:rPr>
      </w:pPr>
      <w:r w:rsidRPr="000E2835">
        <w:rPr>
          <w:rFonts w:ascii="Calibri" w:eastAsia="Calibri" w:hAnsi="Calibri" w:cs="Calibri"/>
          <w:iCs/>
          <w:color w:val="000000" w:themeColor="text1"/>
          <w:kern w:val="2"/>
          <w:sz w:val="28"/>
          <w:szCs w:val="28"/>
          <w14:ligatures w14:val="standardContextual"/>
        </w:rPr>
        <w:t xml:space="preserve">Con il sostegno eccezionale del </w:t>
      </w:r>
      <w:r w:rsidR="004D741A" w:rsidRPr="000E2835">
        <w:rPr>
          <w:rFonts w:ascii="Calibri" w:eastAsia="Calibri" w:hAnsi="Calibri" w:cs="Calibri"/>
          <w:b/>
          <w:bCs/>
          <w:iCs/>
          <w:color w:val="000000" w:themeColor="text1"/>
          <w:kern w:val="2"/>
          <w:sz w:val="28"/>
          <w:szCs w:val="28"/>
          <w14:ligatures w14:val="standardContextual"/>
        </w:rPr>
        <w:t xml:space="preserve">Musée </w:t>
      </w:r>
      <w:proofErr w:type="spellStart"/>
      <w:r w:rsidR="004D741A" w:rsidRPr="000E2835">
        <w:rPr>
          <w:rFonts w:ascii="Calibri" w:eastAsia="Calibri" w:hAnsi="Calibri" w:cs="Calibri"/>
          <w:b/>
          <w:bCs/>
          <w:iCs/>
          <w:color w:val="000000" w:themeColor="text1"/>
          <w:kern w:val="2"/>
          <w:sz w:val="28"/>
          <w:szCs w:val="28"/>
          <w14:ligatures w14:val="standardContextual"/>
        </w:rPr>
        <w:t>Marmottan</w:t>
      </w:r>
      <w:proofErr w:type="spellEnd"/>
      <w:r w:rsidR="004D741A" w:rsidRPr="000E2835">
        <w:rPr>
          <w:rFonts w:ascii="Calibri" w:eastAsia="Calibri" w:hAnsi="Calibri" w:cs="Calibri"/>
          <w:iCs/>
          <w:color w:val="000000" w:themeColor="text1"/>
          <w:kern w:val="2"/>
          <w:sz w:val="28"/>
          <w:szCs w:val="28"/>
          <w14:ligatures w14:val="standardContextual"/>
        </w:rPr>
        <w:t xml:space="preserve"> </w:t>
      </w:r>
      <w:r w:rsidR="004D741A" w:rsidRPr="000E2835">
        <w:rPr>
          <w:rFonts w:ascii="Calibri" w:eastAsia="Calibri" w:hAnsi="Calibri" w:cs="Calibri"/>
          <w:b/>
          <w:bCs/>
          <w:iCs/>
          <w:color w:val="000000" w:themeColor="text1"/>
          <w:kern w:val="2"/>
          <w:sz w:val="28"/>
          <w:szCs w:val="28"/>
          <w14:ligatures w14:val="standardContextual"/>
        </w:rPr>
        <w:t xml:space="preserve">Monet </w:t>
      </w:r>
      <w:r w:rsidR="004D741A" w:rsidRPr="000E2835">
        <w:rPr>
          <w:rFonts w:ascii="Calibri" w:eastAsia="Calibri" w:hAnsi="Calibri" w:cs="Calibri"/>
          <w:iCs/>
          <w:color w:val="000000" w:themeColor="text1"/>
          <w:kern w:val="2"/>
          <w:sz w:val="28"/>
          <w:szCs w:val="28"/>
          <w14:ligatures w14:val="standardContextual"/>
        </w:rPr>
        <w:t>di Parigi</w:t>
      </w:r>
    </w:p>
    <w:p w14:paraId="2F5D13BA" w14:textId="77777777" w:rsidR="004D741A" w:rsidRPr="000E2835" w:rsidRDefault="004D741A" w:rsidP="004D741A">
      <w:pPr>
        <w:spacing w:after="0"/>
        <w:jc w:val="center"/>
        <w:rPr>
          <w:rFonts w:ascii="Calibri" w:eastAsia="Calibri" w:hAnsi="Calibri" w:cs="Calibri"/>
          <w:b/>
          <w:bCs/>
          <w:iCs/>
          <w:color w:val="000000" w:themeColor="text1"/>
          <w:kern w:val="2"/>
          <w:sz w:val="28"/>
          <w:szCs w:val="28"/>
          <w14:ligatures w14:val="standardContextual"/>
        </w:rPr>
      </w:pPr>
      <w:r w:rsidRPr="000E2835">
        <w:rPr>
          <w:rFonts w:ascii="Calibri" w:eastAsia="Calibri" w:hAnsi="Calibri" w:cs="Calibri"/>
          <w:iCs/>
          <w:color w:val="000000" w:themeColor="text1"/>
          <w:kern w:val="2"/>
          <w:sz w:val="28"/>
          <w:szCs w:val="28"/>
          <w14:ligatures w14:val="standardContextual"/>
        </w:rPr>
        <w:t xml:space="preserve">a cura di </w:t>
      </w:r>
      <w:r w:rsidRPr="000E2835">
        <w:rPr>
          <w:rFonts w:ascii="Calibri" w:eastAsia="Calibri" w:hAnsi="Calibri" w:cs="Calibri"/>
          <w:b/>
          <w:bCs/>
          <w:iCs/>
          <w:color w:val="000000" w:themeColor="text1"/>
          <w:kern w:val="2"/>
          <w:sz w:val="28"/>
          <w:szCs w:val="28"/>
          <w14:ligatures w14:val="standardContextual"/>
        </w:rPr>
        <w:t xml:space="preserve">Maria Teresa Benedetti </w:t>
      </w:r>
      <w:r w:rsidRPr="000E2835">
        <w:rPr>
          <w:rFonts w:ascii="Calibri" w:eastAsia="Calibri" w:hAnsi="Calibri" w:cs="Calibri"/>
          <w:iCs/>
          <w:color w:val="000000" w:themeColor="text1"/>
          <w:kern w:val="2"/>
          <w:sz w:val="28"/>
          <w:szCs w:val="28"/>
          <w14:ligatures w14:val="standardContextual"/>
        </w:rPr>
        <w:t>e</w:t>
      </w:r>
      <w:r w:rsidRPr="000E2835">
        <w:rPr>
          <w:rFonts w:ascii="Calibri" w:eastAsia="Calibri" w:hAnsi="Calibri" w:cs="Calibri"/>
          <w:b/>
          <w:bCs/>
          <w:iCs/>
          <w:color w:val="000000" w:themeColor="text1"/>
          <w:kern w:val="2"/>
          <w:sz w:val="28"/>
          <w:szCs w:val="28"/>
          <w14:ligatures w14:val="standardContextual"/>
        </w:rPr>
        <w:t xml:space="preserve"> Giulia Perin</w:t>
      </w:r>
    </w:p>
    <w:p w14:paraId="20CA9AA4" w14:textId="77777777" w:rsidR="004D741A" w:rsidRPr="000E2835" w:rsidRDefault="004D741A" w:rsidP="004D741A">
      <w:pPr>
        <w:spacing w:after="0"/>
        <w:jc w:val="center"/>
        <w:rPr>
          <w:rFonts w:ascii="Calibri" w:eastAsia="Calibri" w:hAnsi="Calibri" w:cs="Calibri"/>
          <w:iCs/>
          <w:strike/>
          <w:color w:val="000000" w:themeColor="text1"/>
          <w:kern w:val="2"/>
          <w:sz w:val="28"/>
          <w:szCs w:val="28"/>
          <w14:ligatures w14:val="standardContextual"/>
        </w:rPr>
      </w:pPr>
    </w:p>
    <w:p w14:paraId="179B57C7" w14:textId="77777777" w:rsidR="004D741A" w:rsidRPr="000E2835" w:rsidRDefault="004D741A" w:rsidP="004D741A">
      <w:pPr>
        <w:spacing w:after="0"/>
        <w:jc w:val="center"/>
        <w:rPr>
          <w:rFonts w:ascii="Calibri" w:eastAsia="Calibri" w:hAnsi="Calibri" w:cs="Calibri"/>
          <w:iCs/>
          <w:color w:val="000000" w:themeColor="text1"/>
          <w:kern w:val="2"/>
          <w:sz w:val="32"/>
          <w:szCs w:val="32"/>
          <w14:ligatures w14:val="standardContextual"/>
        </w:rPr>
      </w:pPr>
      <w:r w:rsidRPr="000E2835">
        <w:rPr>
          <w:rFonts w:ascii="Calibri" w:eastAsia="Calibri" w:hAnsi="Calibri" w:cs="Calibri"/>
          <w:i/>
          <w:color w:val="000000" w:themeColor="text1"/>
          <w:kern w:val="2"/>
          <w:sz w:val="32"/>
          <w:szCs w:val="32"/>
          <w14:ligatures w14:val="standardContextual"/>
        </w:rPr>
        <w:t>Display</w:t>
      </w:r>
      <w:r w:rsidRPr="000E2835">
        <w:rPr>
          <w:rFonts w:ascii="Calibri" w:eastAsia="Calibri" w:hAnsi="Calibri" w:cs="Calibri"/>
          <w:color w:val="000000" w:themeColor="text1"/>
          <w:kern w:val="2"/>
          <w:sz w:val="32"/>
          <w:szCs w:val="32"/>
          <w14:ligatures w14:val="standardContextual"/>
        </w:rPr>
        <w:t xml:space="preserve"> di </w:t>
      </w:r>
      <w:r w:rsidRPr="000E2835">
        <w:rPr>
          <w:rFonts w:ascii="Calibri" w:eastAsia="Calibri" w:hAnsi="Calibri" w:cs="Calibri"/>
          <w:b/>
          <w:color w:val="000000" w:themeColor="text1"/>
          <w:kern w:val="2"/>
          <w:sz w:val="32"/>
          <w:szCs w:val="32"/>
          <w14:ligatures w14:val="standardContextual"/>
        </w:rPr>
        <w:t>Stefano Arienti</w:t>
      </w:r>
      <w:r w:rsidRPr="000E2835">
        <w:rPr>
          <w:rFonts w:ascii="Calibri" w:eastAsia="Calibri" w:hAnsi="Calibri" w:cs="Calibri"/>
          <w:i/>
          <w:color w:val="000000" w:themeColor="text1"/>
          <w:kern w:val="2"/>
          <w:sz w:val="32"/>
          <w:szCs w:val="32"/>
          <w14:ligatures w14:val="standardContextual"/>
        </w:rPr>
        <w:t xml:space="preserve"> </w:t>
      </w:r>
      <w:r w:rsidRPr="000E2835">
        <w:rPr>
          <w:rFonts w:ascii="Calibri" w:eastAsia="Calibri" w:hAnsi="Calibri" w:cs="Calibri"/>
          <w:color w:val="000000" w:themeColor="text1"/>
          <w:kern w:val="2"/>
          <w:sz w:val="32"/>
          <w:szCs w:val="32"/>
          <w14:ligatures w14:val="standardContextual"/>
        </w:rPr>
        <w:t>a</w:t>
      </w:r>
      <w:r w:rsidRPr="000E2835">
        <w:rPr>
          <w:rFonts w:ascii="Calibri" w:eastAsia="Calibri" w:hAnsi="Calibri" w:cs="Calibri"/>
          <w:iCs/>
          <w:color w:val="000000" w:themeColor="text1"/>
          <w:kern w:val="2"/>
          <w:sz w:val="32"/>
          <w:szCs w:val="32"/>
          <w14:ligatures w14:val="standardContextual"/>
        </w:rPr>
        <w:t xml:space="preserve"> cura di </w:t>
      </w:r>
      <w:r w:rsidRPr="000E2835">
        <w:rPr>
          <w:rFonts w:ascii="Calibri" w:eastAsia="Calibri" w:hAnsi="Calibri" w:cs="Calibri"/>
          <w:b/>
          <w:bCs/>
          <w:iCs/>
          <w:color w:val="000000" w:themeColor="text1"/>
          <w:kern w:val="2"/>
          <w:sz w:val="32"/>
          <w:szCs w:val="32"/>
          <w14:ligatures w14:val="standardContextual"/>
        </w:rPr>
        <w:t>Chiara Bertola</w:t>
      </w:r>
    </w:p>
    <w:p w14:paraId="3D832ABC" w14:textId="77777777" w:rsidR="004D741A" w:rsidRPr="000E2835" w:rsidRDefault="004D741A" w:rsidP="004D741A">
      <w:pPr>
        <w:spacing w:after="0"/>
        <w:rPr>
          <w:rFonts w:ascii="Calibri" w:eastAsia="Calibri" w:hAnsi="Calibri" w:cs="Calibri"/>
          <w:i/>
          <w:color w:val="000000" w:themeColor="text1"/>
          <w:kern w:val="2"/>
          <w:sz w:val="28"/>
          <w:szCs w:val="28"/>
          <w14:ligatures w14:val="standardContextual"/>
        </w:rPr>
      </w:pPr>
    </w:p>
    <w:p w14:paraId="6C0B4609" w14:textId="2C072F1D" w:rsidR="004D741A" w:rsidRPr="000E2835" w:rsidRDefault="00396227" w:rsidP="004D741A">
      <w:pPr>
        <w:spacing w:after="0"/>
        <w:contextualSpacing/>
        <w:jc w:val="both"/>
        <w:rPr>
          <w:rFonts w:ascii="Calibri" w:eastAsia="Calibri" w:hAnsi="Calibri" w:cs="Calibri Light"/>
          <w:bCs/>
          <w:color w:val="000000" w:themeColor="text1"/>
          <w:kern w:val="2"/>
          <w14:ligatures w14:val="standardContextual"/>
        </w:rPr>
      </w:pPr>
      <w:r w:rsidRPr="00F6749C">
        <w:rPr>
          <w:rFonts w:ascii="Calibri" w:eastAsia="Calibri" w:hAnsi="Calibri" w:cs="Calibri"/>
          <w:i/>
          <w:color w:val="000000" w:themeColor="text1"/>
          <w:kern w:val="2"/>
          <w14:ligatures w14:val="standardContextual"/>
        </w:rPr>
        <w:t>Torino, 15 ottobre 2024</w:t>
      </w:r>
      <w:r w:rsidRPr="00F6749C">
        <w:rPr>
          <w:rFonts w:ascii="Calibri" w:eastAsia="Calibri" w:hAnsi="Calibri" w:cs="Calibri"/>
          <w:iCs/>
          <w:color w:val="000000" w:themeColor="text1"/>
          <w:kern w:val="2"/>
          <w14:ligatures w14:val="standardContextual"/>
        </w:rPr>
        <w:t xml:space="preserve"> -</w:t>
      </w:r>
      <w:r>
        <w:rPr>
          <w:rFonts w:ascii="Calibri" w:eastAsia="Calibri" w:hAnsi="Calibri" w:cs="Calibri"/>
          <w:iCs/>
          <w:color w:val="000000" w:themeColor="text1"/>
          <w:kern w:val="2"/>
          <w14:ligatures w14:val="standardContextual"/>
        </w:rPr>
        <w:t xml:space="preserve"> </w:t>
      </w:r>
      <w:r w:rsidR="004D741A" w:rsidRPr="000E2835">
        <w:rPr>
          <w:rFonts w:ascii="Calibri" w:eastAsia="Calibri" w:hAnsi="Calibri" w:cs="Calibri"/>
          <w:iCs/>
          <w:color w:val="000000" w:themeColor="text1"/>
          <w:kern w:val="2"/>
          <w14:ligatures w14:val="standardContextual"/>
        </w:rPr>
        <w:t>Nell’anno internazionalmente dedicato all’</w:t>
      </w:r>
      <w:r w:rsidR="004D741A" w:rsidRPr="000E2835">
        <w:rPr>
          <w:rFonts w:ascii="Calibri" w:eastAsia="Calibri" w:hAnsi="Calibri" w:cs="Calibri"/>
          <w:b/>
          <w:iCs/>
          <w:color w:val="000000" w:themeColor="text1"/>
          <w:kern w:val="2"/>
          <w14:ligatures w14:val="standardContextual"/>
        </w:rPr>
        <w:t>I</w:t>
      </w:r>
      <w:r w:rsidR="004D741A" w:rsidRPr="000E2835">
        <w:rPr>
          <w:rFonts w:ascii="Calibri" w:eastAsia="Calibri" w:hAnsi="Calibri" w:cs="Calibri"/>
          <w:b/>
          <w:bCs/>
          <w:iCs/>
          <w:color w:val="000000" w:themeColor="text1"/>
          <w:kern w:val="2"/>
          <w14:ligatures w14:val="standardContextual"/>
        </w:rPr>
        <w:t>mpressionismo</w:t>
      </w:r>
      <w:r w:rsidR="004D741A" w:rsidRPr="000E2835">
        <w:rPr>
          <w:rFonts w:ascii="Calibri" w:eastAsia="Calibri" w:hAnsi="Calibri" w:cs="Calibri"/>
          <w:iCs/>
          <w:color w:val="000000" w:themeColor="text1"/>
          <w:kern w:val="2"/>
          <w14:ligatures w14:val="standardContextual"/>
        </w:rPr>
        <w:t xml:space="preserve">, </w:t>
      </w:r>
      <w:r w:rsidR="004D741A" w:rsidRPr="000E2835">
        <w:rPr>
          <w:rFonts w:ascii="Calibri" w:eastAsia="Calibri" w:hAnsi="Calibri" w:cs="Calibri"/>
          <w:b/>
          <w:bCs/>
          <w:iCs/>
          <w:color w:val="000000" w:themeColor="text1"/>
          <w:kern w:val="2"/>
          <w14:ligatures w14:val="standardContextual"/>
        </w:rPr>
        <w:t>dal 16 ottobre 2024 al 9 marzo 2025</w:t>
      </w:r>
      <w:r w:rsidR="004D741A" w:rsidRPr="000E2835">
        <w:rPr>
          <w:rFonts w:ascii="Calibri" w:eastAsia="Calibri" w:hAnsi="Calibri" w:cs="Calibri"/>
          <w:iCs/>
          <w:color w:val="000000" w:themeColor="text1"/>
          <w:kern w:val="2"/>
          <w14:ligatures w14:val="standardContextual"/>
        </w:rPr>
        <w:t xml:space="preserve">, la </w:t>
      </w:r>
      <w:r w:rsidR="004D741A" w:rsidRPr="000E2835">
        <w:rPr>
          <w:rFonts w:ascii="Calibri" w:eastAsia="Calibri" w:hAnsi="Calibri" w:cs="Calibri Light"/>
          <w:b/>
          <w:color w:val="000000" w:themeColor="text1"/>
          <w:kern w:val="2"/>
          <w14:ligatures w14:val="standardContextual"/>
        </w:rPr>
        <w:t xml:space="preserve">GAM - Galleria Civica d’Arte Moderna e Contemporanea di Torino </w:t>
      </w:r>
      <w:r w:rsidR="004D741A" w:rsidRPr="000E2835">
        <w:rPr>
          <w:rFonts w:ascii="Calibri" w:eastAsia="Calibri" w:hAnsi="Calibri" w:cs="Calibri Light"/>
          <w:bCs/>
          <w:color w:val="000000" w:themeColor="text1"/>
          <w:kern w:val="2"/>
          <w14:ligatures w14:val="standardContextual"/>
        </w:rPr>
        <w:t>presenta la mostra</w:t>
      </w:r>
      <w:r w:rsidR="004D741A" w:rsidRPr="000E2835">
        <w:rPr>
          <w:rFonts w:ascii="Calibri" w:eastAsia="Calibri" w:hAnsi="Calibri" w:cs="Calibri Light"/>
          <w:b/>
          <w:color w:val="000000" w:themeColor="text1"/>
          <w:kern w:val="2"/>
          <w14:ligatures w14:val="standardContextual"/>
        </w:rPr>
        <w:t xml:space="preserve"> “</w:t>
      </w:r>
      <w:proofErr w:type="spellStart"/>
      <w:r w:rsidR="004D741A" w:rsidRPr="000E2835">
        <w:rPr>
          <w:rFonts w:ascii="Calibri" w:eastAsia="Calibri" w:hAnsi="Calibri" w:cs="Calibri Light"/>
          <w:b/>
          <w:color w:val="000000" w:themeColor="text1"/>
          <w:kern w:val="2"/>
          <w14:ligatures w14:val="standardContextual"/>
        </w:rPr>
        <w:t>Berthe</w:t>
      </w:r>
      <w:proofErr w:type="spellEnd"/>
      <w:r w:rsidR="004D741A" w:rsidRPr="000E2835">
        <w:rPr>
          <w:rFonts w:ascii="Calibri" w:eastAsia="Calibri" w:hAnsi="Calibri" w:cs="Calibri Light"/>
          <w:b/>
          <w:color w:val="000000" w:themeColor="text1"/>
          <w:kern w:val="2"/>
          <w14:ligatures w14:val="standardContextual"/>
        </w:rPr>
        <w:t xml:space="preserve"> </w:t>
      </w:r>
      <w:proofErr w:type="spellStart"/>
      <w:r w:rsidR="004D741A" w:rsidRPr="000E2835">
        <w:rPr>
          <w:rFonts w:ascii="Calibri" w:eastAsia="Calibri" w:hAnsi="Calibri" w:cs="Calibri Light"/>
          <w:b/>
          <w:color w:val="000000" w:themeColor="text1"/>
          <w:kern w:val="2"/>
          <w14:ligatures w14:val="standardContextual"/>
        </w:rPr>
        <w:t>Morisot</w:t>
      </w:r>
      <w:proofErr w:type="spellEnd"/>
      <w:r w:rsidR="004D741A" w:rsidRPr="000E2835">
        <w:rPr>
          <w:rFonts w:ascii="Calibri" w:eastAsia="Calibri" w:hAnsi="Calibri" w:cs="Calibri Light"/>
          <w:b/>
          <w:color w:val="000000" w:themeColor="text1"/>
          <w:kern w:val="2"/>
          <w14:ligatures w14:val="standardContextual"/>
        </w:rPr>
        <w:t>. Pittrice impressionista”</w:t>
      </w:r>
      <w:r w:rsidR="004D741A" w:rsidRPr="000E2835">
        <w:rPr>
          <w:rFonts w:ascii="Calibri" w:eastAsia="Calibri" w:hAnsi="Calibri" w:cs="Calibri Light"/>
          <w:bCs/>
          <w:color w:val="000000" w:themeColor="text1"/>
          <w:kern w:val="2"/>
          <w14:ligatures w14:val="standardContextual"/>
        </w:rPr>
        <w:t>,</w:t>
      </w:r>
      <w:r w:rsidR="004D741A" w:rsidRPr="000E2835">
        <w:rPr>
          <w:rFonts w:ascii="Calibri" w:eastAsia="Calibri" w:hAnsi="Calibri" w:cs="Calibri Light"/>
          <w:b/>
          <w:color w:val="000000" w:themeColor="text1"/>
          <w:kern w:val="2"/>
          <w14:ligatures w14:val="standardContextual"/>
        </w:rPr>
        <w:t xml:space="preserve"> </w:t>
      </w:r>
      <w:r w:rsidR="004D741A" w:rsidRPr="000E2835">
        <w:rPr>
          <w:rFonts w:ascii="Calibri" w:eastAsia="Calibri" w:hAnsi="Calibri" w:cs="Calibri Light"/>
          <w:color w:val="000000" w:themeColor="text1"/>
          <w:kern w:val="2"/>
          <w14:ligatures w14:val="standardContextual"/>
        </w:rPr>
        <w:t>ch</w:t>
      </w:r>
      <w:r w:rsidR="004D741A" w:rsidRPr="000E2835">
        <w:rPr>
          <w:rFonts w:ascii="Calibri" w:eastAsia="Calibri" w:hAnsi="Calibri" w:cs="Calibri Light"/>
          <w:bCs/>
          <w:color w:val="000000" w:themeColor="text1"/>
          <w:kern w:val="2"/>
          <w14:ligatures w14:val="standardContextual"/>
        </w:rPr>
        <w:t>e celebra la storia e il percorso artistico dell’unica donna tra i fondatori del movimento impressionista.</w:t>
      </w:r>
    </w:p>
    <w:p w14:paraId="078ABC03" w14:textId="77777777" w:rsidR="004D741A" w:rsidRPr="000E2835" w:rsidRDefault="004D741A" w:rsidP="004D741A">
      <w:pPr>
        <w:spacing w:after="0"/>
        <w:contextualSpacing/>
        <w:jc w:val="both"/>
        <w:rPr>
          <w:rFonts w:ascii="Calibri" w:eastAsia="Calibri" w:hAnsi="Calibri" w:cs="Calibri"/>
          <w:iCs/>
          <w:color w:val="000000" w:themeColor="text1"/>
          <w:kern w:val="2"/>
          <w14:ligatures w14:val="standardContextual"/>
        </w:rPr>
      </w:pPr>
    </w:p>
    <w:p w14:paraId="705B7290" w14:textId="7D38E3C2" w:rsidR="004D741A" w:rsidRDefault="004D741A" w:rsidP="004D741A">
      <w:pPr>
        <w:spacing w:after="0"/>
        <w:jc w:val="both"/>
        <w:rPr>
          <w:rFonts w:ascii="Calibri" w:eastAsia="Calibri" w:hAnsi="Calibri" w:cs="Calibri Light"/>
          <w:bCs/>
          <w:color w:val="000000" w:themeColor="text1"/>
          <w:kern w:val="2"/>
          <w14:ligatures w14:val="standardContextual"/>
        </w:rPr>
      </w:pPr>
      <w:r w:rsidRPr="000E2835">
        <w:rPr>
          <w:rFonts w:ascii="Calibri" w:eastAsia="Times New Roman" w:hAnsi="Calibri"/>
          <w:color w:val="000000" w:themeColor="text1"/>
          <w:kern w:val="2"/>
          <w:lang w:eastAsia="it-IT"/>
          <w14:ligatures w14:val="standardContextual"/>
        </w:rPr>
        <w:t xml:space="preserve">L’esposizione è organizzata e promossa da </w:t>
      </w:r>
      <w:r w:rsidRPr="000E2835">
        <w:rPr>
          <w:rFonts w:ascii="Calibri" w:eastAsia="Times New Roman" w:hAnsi="Calibri"/>
          <w:b/>
          <w:color w:val="000000" w:themeColor="text1"/>
          <w:kern w:val="2"/>
          <w:lang w:eastAsia="it-IT"/>
          <w14:ligatures w14:val="standardContextual"/>
        </w:rPr>
        <w:t>Fondazione Torino Musei</w:t>
      </w:r>
      <w:r w:rsidRPr="000E2835">
        <w:rPr>
          <w:rFonts w:ascii="Calibri" w:eastAsia="Times New Roman" w:hAnsi="Calibri"/>
          <w:color w:val="000000" w:themeColor="text1"/>
          <w:kern w:val="2"/>
          <w:lang w:eastAsia="it-IT"/>
          <w14:ligatures w14:val="standardContextual"/>
        </w:rPr>
        <w:t xml:space="preserve">, </w:t>
      </w:r>
      <w:r w:rsidRPr="000E2835">
        <w:rPr>
          <w:rFonts w:ascii="Calibri" w:eastAsia="Times New Roman" w:hAnsi="Calibri"/>
          <w:b/>
          <w:color w:val="000000" w:themeColor="text1"/>
          <w:kern w:val="2"/>
          <w:lang w:eastAsia="it-IT"/>
          <w14:ligatures w14:val="standardContextual"/>
        </w:rPr>
        <w:t>GAM</w:t>
      </w:r>
      <w:r w:rsidRPr="000E2835">
        <w:rPr>
          <w:rFonts w:ascii="Calibri" w:eastAsia="Times New Roman" w:hAnsi="Calibri"/>
          <w:color w:val="000000" w:themeColor="text1"/>
          <w:kern w:val="2"/>
          <w:lang w:eastAsia="it-IT"/>
          <w14:ligatures w14:val="standardContextual"/>
        </w:rPr>
        <w:t xml:space="preserve"> </w:t>
      </w:r>
      <w:r w:rsidRPr="000E2835">
        <w:rPr>
          <w:rFonts w:ascii="Calibri" w:eastAsia="Times New Roman" w:hAnsi="Calibri"/>
          <w:b/>
          <w:color w:val="000000" w:themeColor="text1"/>
          <w:kern w:val="2"/>
          <w:lang w:eastAsia="it-IT"/>
          <w14:ligatures w14:val="standardContextual"/>
        </w:rPr>
        <w:t>Torino</w:t>
      </w:r>
      <w:r w:rsidRPr="000E2835">
        <w:rPr>
          <w:rFonts w:ascii="Calibri" w:eastAsia="Times New Roman" w:hAnsi="Calibri"/>
          <w:color w:val="000000" w:themeColor="text1"/>
          <w:kern w:val="2"/>
          <w:lang w:eastAsia="it-IT"/>
          <w14:ligatures w14:val="standardContextual"/>
        </w:rPr>
        <w:t xml:space="preserve"> e </w:t>
      </w:r>
      <w:r w:rsidRPr="000E2835">
        <w:rPr>
          <w:rFonts w:ascii="Calibri" w:eastAsia="Times New Roman" w:hAnsi="Calibri"/>
          <w:b/>
          <w:color w:val="000000" w:themeColor="text1"/>
          <w:kern w:val="2"/>
          <w:lang w:eastAsia="it-IT"/>
          <w14:ligatures w14:val="standardContextual"/>
        </w:rPr>
        <w:t>24 ORE Cultura</w:t>
      </w:r>
      <w:r w:rsidRPr="000E2835">
        <w:rPr>
          <w:rFonts w:ascii="Calibri" w:eastAsia="Times New Roman" w:hAnsi="Calibri"/>
          <w:color w:val="000000" w:themeColor="text1"/>
          <w:kern w:val="2"/>
          <w:lang w:eastAsia="it-IT"/>
          <w14:ligatures w14:val="standardContextual"/>
        </w:rPr>
        <w:t xml:space="preserve"> </w:t>
      </w:r>
      <w:r w:rsidRPr="000E2835">
        <w:rPr>
          <w:rFonts w:ascii="Calibri" w:eastAsia="Times New Roman" w:hAnsi="Calibri"/>
          <w:b/>
          <w:bCs/>
          <w:color w:val="000000" w:themeColor="text1"/>
          <w:kern w:val="2"/>
          <w:lang w:eastAsia="it-IT"/>
          <w14:ligatures w14:val="standardContextual"/>
        </w:rPr>
        <w:t>– Gruppo 24 ORE</w:t>
      </w:r>
      <w:r w:rsidRPr="000E2835">
        <w:rPr>
          <w:rFonts w:ascii="Calibri" w:eastAsia="Times New Roman" w:hAnsi="Calibri"/>
          <w:color w:val="000000" w:themeColor="text1"/>
          <w:kern w:val="2"/>
          <w:lang w:eastAsia="it-IT"/>
          <w14:ligatures w14:val="standardContextual"/>
        </w:rPr>
        <w:t xml:space="preserve">, </w:t>
      </w:r>
      <w:r w:rsidRPr="000E2835">
        <w:rPr>
          <w:rFonts w:ascii="Calibri" w:eastAsia="Calibri" w:hAnsi="Calibri" w:cs="Calibri Light"/>
          <w:bCs/>
          <w:color w:val="000000" w:themeColor="text1"/>
          <w:kern w:val="2"/>
          <w14:ligatures w14:val="standardContextual"/>
        </w:rPr>
        <w:t xml:space="preserve">a cura di </w:t>
      </w:r>
      <w:r w:rsidRPr="000E2835">
        <w:rPr>
          <w:rFonts w:ascii="Calibri" w:eastAsia="Calibri" w:hAnsi="Calibri" w:cs="Calibri Light"/>
          <w:b/>
          <w:color w:val="000000" w:themeColor="text1"/>
          <w:kern w:val="2"/>
          <w14:ligatures w14:val="standardContextual"/>
        </w:rPr>
        <w:t xml:space="preserve">Maria Teresa Benedetti </w:t>
      </w:r>
      <w:r w:rsidRPr="000E2835">
        <w:rPr>
          <w:rFonts w:ascii="Calibri" w:eastAsia="Calibri" w:hAnsi="Calibri" w:cs="Calibri Light"/>
          <w:bCs/>
          <w:color w:val="000000" w:themeColor="text1"/>
          <w:kern w:val="2"/>
          <w14:ligatures w14:val="standardContextual"/>
        </w:rPr>
        <w:t>e</w:t>
      </w:r>
      <w:r w:rsidRPr="000E2835">
        <w:rPr>
          <w:rFonts w:ascii="Calibri" w:eastAsia="Calibri" w:hAnsi="Calibri" w:cs="Calibri Light"/>
          <w:b/>
          <w:color w:val="000000" w:themeColor="text1"/>
          <w:kern w:val="2"/>
          <w14:ligatures w14:val="standardContextual"/>
        </w:rPr>
        <w:t xml:space="preserve"> Giulia Perin</w:t>
      </w:r>
      <w:r w:rsidRPr="000E2835">
        <w:rPr>
          <w:rFonts w:ascii="Calibri" w:eastAsia="Calibri" w:hAnsi="Calibri" w:cs="Calibri Light"/>
          <w:color w:val="000000" w:themeColor="text1"/>
          <w:kern w:val="2"/>
        </w:rPr>
        <w:t xml:space="preserve">, </w:t>
      </w:r>
      <w:r w:rsidR="00F91F40" w:rsidRPr="000E2835">
        <w:rPr>
          <w:rFonts w:ascii="Calibri" w:eastAsia="Calibri" w:hAnsi="Calibri" w:cs="Calibri Light"/>
          <w:bCs/>
          <w:color w:val="000000" w:themeColor="text1"/>
          <w:kern w:val="2"/>
          <w14:ligatures w14:val="standardContextual"/>
        </w:rPr>
        <w:t>con il sostegno eccezionale del</w:t>
      </w:r>
      <w:r w:rsidRPr="000E2835">
        <w:rPr>
          <w:rFonts w:ascii="Calibri" w:eastAsia="Calibri" w:hAnsi="Calibri" w:cs="Calibri Light"/>
          <w:bCs/>
          <w:color w:val="000000" w:themeColor="text1"/>
          <w:kern w:val="2"/>
          <w14:ligatures w14:val="standardContextual"/>
        </w:rPr>
        <w:t xml:space="preserve"> </w:t>
      </w:r>
      <w:r w:rsidRPr="000E2835">
        <w:rPr>
          <w:rFonts w:ascii="Calibri" w:eastAsia="Calibri" w:hAnsi="Calibri" w:cs="Calibri Light"/>
          <w:b/>
          <w:color w:val="000000" w:themeColor="text1"/>
          <w:kern w:val="2"/>
          <w14:ligatures w14:val="standardContextual"/>
        </w:rPr>
        <w:t xml:space="preserve">Musée </w:t>
      </w:r>
      <w:proofErr w:type="spellStart"/>
      <w:r w:rsidRPr="000E2835">
        <w:rPr>
          <w:rFonts w:ascii="Calibri" w:eastAsia="Calibri" w:hAnsi="Calibri" w:cs="Calibri Light"/>
          <w:b/>
          <w:color w:val="000000" w:themeColor="text1"/>
          <w:kern w:val="2"/>
          <w14:ligatures w14:val="standardContextual"/>
        </w:rPr>
        <w:t>Marmottan</w:t>
      </w:r>
      <w:proofErr w:type="spellEnd"/>
      <w:r w:rsidRPr="000E2835">
        <w:rPr>
          <w:rFonts w:ascii="Calibri" w:eastAsia="Calibri" w:hAnsi="Calibri" w:cs="Calibri Light"/>
          <w:bCs/>
          <w:color w:val="000000" w:themeColor="text1"/>
          <w:kern w:val="2"/>
          <w14:ligatures w14:val="standardContextual"/>
        </w:rPr>
        <w:t xml:space="preserve"> </w:t>
      </w:r>
      <w:r w:rsidRPr="000E2835">
        <w:rPr>
          <w:rFonts w:ascii="Calibri" w:eastAsia="Calibri" w:hAnsi="Calibri" w:cs="Calibri Light"/>
          <w:b/>
          <w:color w:val="000000" w:themeColor="text1"/>
          <w:kern w:val="2"/>
          <w14:ligatures w14:val="standardContextual"/>
        </w:rPr>
        <w:t>Monet</w:t>
      </w:r>
      <w:r w:rsidRPr="000E2835">
        <w:rPr>
          <w:rFonts w:ascii="Calibri" w:eastAsia="Calibri" w:hAnsi="Calibri" w:cs="Calibri Light"/>
          <w:bCs/>
          <w:color w:val="000000" w:themeColor="text1"/>
          <w:kern w:val="2"/>
          <w14:ligatures w14:val="standardContextual"/>
        </w:rPr>
        <w:t xml:space="preserve"> di Parigi, istituzione che vanta la più grande raccolta di opere di </w:t>
      </w:r>
      <w:proofErr w:type="spellStart"/>
      <w:r w:rsidRPr="000E2835">
        <w:rPr>
          <w:rFonts w:ascii="Calibri" w:eastAsia="Calibri" w:hAnsi="Calibri" w:cs="Calibri Light"/>
          <w:b/>
          <w:bCs/>
          <w:color w:val="000000" w:themeColor="text1"/>
          <w:kern w:val="2"/>
          <w14:ligatures w14:val="standardContextual"/>
        </w:rPr>
        <w:t>Berthe</w:t>
      </w:r>
      <w:proofErr w:type="spellEnd"/>
      <w:r w:rsidRPr="000E2835">
        <w:rPr>
          <w:rFonts w:ascii="Calibri" w:eastAsia="Calibri" w:hAnsi="Calibri" w:cs="Calibri Light"/>
          <w:b/>
          <w:bCs/>
          <w:color w:val="000000" w:themeColor="text1"/>
          <w:kern w:val="2"/>
          <w14:ligatures w14:val="standardContextual"/>
        </w:rPr>
        <w:t xml:space="preserve"> </w:t>
      </w:r>
      <w:proofErr w:type="spellStart"/>
      <w:r w:rsidRPr="000E2835">
        <w:rPr>
          <w:rFonts w:ascii="Calibri" w:eastAsia="Calibri" w:hAnsi="Calibri" w:cs="Calibri Light"/>
          <w:b/>
          <w:bCs/>
          <w:color w:val="000000" w:themeColor="text1"/>
          <w:kern w:val="2"/>
          <w14:ligatures w14:val="standardContextual"/>
        </w:rPr>
        <w:t>Morisot</w:t>
      </w:r>
      <w:proofErr w:type="spellEnd"/>
      <w:r w:rsidRPr="000E2835">
        <w:rPr>
          <w:rFonts w:ascii="Calibri" w:eastAsia="Calibri" w:hAnsi="Calibri" w:cs="Calibri Light"/>
          <w:bCs/>
          <w:color w:val="000000" w:themeColor="text1"/>
          <w:kern w:val="2"/>
          <w14:ligatures w14:val="standardContextual"/>
        </w:rPr>
        <w:t xml:space="preserve"> da cui provengono importanti dipinti</w:t>
      </w:r>
      <w:r w:rsidR="006C3E9A" w:rsidRPr="000E2835">
        <w:rPr>
          <w:rFonts w:ascii="Calibri" w:eastAsia="Calibri" w:hAnsi="Calibri" w:cs="Calibri Light"/>
          <w:bCs/>
          <w:color w:val="000000" w:themeColor="text1"/>
          <w:kern w:val="2"/>
          <w14:ligatures w14:val="standardContextual"/>
        </w:rPr>
        <w:t>, e realizzata grazie a</w:t>
      </w:r>
      <w:r w:rsidR="000E2835" w:rsidRPr="000E2835">
        <w:rPr>
          <w:rFonts w:ascii="Calibri" w:eastAsia="Calibri" w:hAnsi="Calibri" w:cs="Calibri Light"/>
          <w:bCs/>
          <w:color w:val="000000" w:themeColor="text1"/>
          <w:kern w:val="2"/>
          <w14:ligatures w14:val="standardContextual"/>
        </w:rPr>
        <w:t>llo sponsor</w:t>
      </w:r>
      <w:r w:rsidR="000674DB" w:rsidRPr="000E2835">
        <w:rPr>
          <w:rFonts w:ascii="Calibri" w:eastAsia="Calibri" w:hAnsi="Calibri" w:cs="Calibri Light"/>
          <w:bCs/>
          <w:color w:val="000000" w:themeColor="text1"/>
          <w:kern w:val="2"/>
          <w14:ligatures w14:val="standardContextual"/>
        </w:rPr>
        <w:t xml:space="preserve"> </w:t>
      </w:r>
      <w:r w:rsidR="000674DB" w:rsidRPr="000E2835">
        <w:rPr>
          <w:rFonts w:ascii="Calibri" w:eastAsia="Calibri" w:hAnsi="Calibri" w:cs="Calibri Light"/>
          <w:b/>
          <w:color w:val="000000" w:themeColor="text1"/>
          <w:kern w:val="2"/>
          <w14:ligatures w14:val="standardContextual"/>
        </w:rPr>
        <w:t>BPER</w:t>
      </w:r>
      <w:r w:rsidR="006C3E9A" w:rsidRPr="000E2835">
        <w:rPr>
          <w:rFonts w:ascii="Calibri" w:eastAsia="Calibri" w:hAnsi="Calibri" w:cs="Calibri Light"/>
          <w:b/>
          <w:color w:val="000000" w:themeColor="text1"/>
          <w:kern w:val="2"/>
          <w14:ligatures w14:val="standardContextual"/>
        </w:rPr>
        <w:t xml:space="preserve"> Banca</w:t>
      </w:r>
      <w:r w:rsidR="006C3E9A" w:rsidRPr="000E2835">
        <w:rPr>
          <w:rFonts w:ascii="Calibri" w:eastAsia="Calibri" w:hAnsi="Calibri" w:cs="Calibri Light"/>
          <w:bCs/>
          <w:color w:val="000000" w:themeColor="text1"/>
          <w:kern w:val="2"/>
          <w14:ligatures w14:val="standardContextual"/>
        </w:rPr>
        <w:t>.</w:t>
      </w:r>
    </w:p>
    <w:p w14:paraId="3AED1F0B" w14:textId="77777777" w:rsidR="000E2835" w:rsidRDefault="000E2835" w:rsidP="004D741A">
      <w:pPr>
        <w:spacing w:after="0"/>
        <w:jc w:val="both"/>
        <w:rPr>
          <w:rFonts w:ascii="Calibri" w:eastAsia="Calibri" w:hAnsi="Calibri" w:cs="Calibri Light"/>
          <w:bCs/>
          <w:color w:val="000000" w:themeColor="text1"/>
          <w:kern w:val="2"/>
          <w14:ligatures w14:val="standardContextual"/>
        </w:rPr>
      </w:pPr>
    </w:p>
    <w:p w14:paraId="7F46F658" w14:textId="77777777" w:rsidR="004D741A" w:rsidRPr="009C79C3" w:rsidRDefault="004D741A" w:rsidP="004D741A">
      <w:pPr>
        <w:jc w:val="both"/>
        <w:rPr>
          <w:rFonts w:ascii="Times New Roman" w:eastAsia="Times New Roman" w:hAnsi="Times New Roman"/>
          <w:sz w:val="28"/>
          <w:szCs w:val="28"/>
          <w:lang w:eastAsia="it-IT"/>
        </w:rPr>
      </w:pPr>
      <w:r>
        <w:rPr>
          <w:rFonts w:ascii="Calibri" w:eastAsia="Calibri" w:hAnsi="Calibri" w:cs="Calibri"/>
          <w:iCs/>
          <w:color w:val="000000" w:themeColor="text1"/>
          <w:kern w:val="2"/>
        </w:rPr>
        <w:t xml:space="preserve">La mostra illustra il </w:t>
      </w:r>
      <w:r w:rsidRPr="00677461">
        <w:rPr>
          <w:rFonts w:ascii="Calibri" w:eastAsia="Calibri" w:hAnsi="Calibri" w:cs="Calibri"/>
          <w:iCs/>
          <w:color w:val="000000" w:themeColor="text1"/>
          <w:kern w:val="2"/>
        </w:rPr>
        <w:t xml:space="preserve">legame </w:t>
      </w:r>
      <w:r>
        <w:rPr>
          <w:rFonts w:ascii="Calibri" w:eastAsia="Calibri" w:hAnsi="Calibri" w:cs="Calibri"/>
          <w:iCs/>
          <w:color w:val="000000" w:themeColor="text1"/>
          <w:kern w:val="2"/>
        </w:rPr>
        <w:t xml:space="preserve">di </w:t>
      </w:r>
      <w:proofErr w:type="spellStart"/>
      <w:r>
        <w:rPr>
          <w:rFonts w:ascii="Calibri" w:eastAsia="Calibri" w:hAnsi="Calibri" w:cs="Calibri"/>
          <w:iCs/>
          <w:color w:val="000000" w:themeColor="text1"/>
          <w:kern w:val="2"/>
        </w:rPr>
        <w:t>Morisot</w:t>
      </w:r>
      <w:proofErr w:type="spellEnd"/>
      <w:r>
        <w:rPr>
          <w:rFonts w:ascii="Calibri" w:eastAsia="Calibri" w:hAnsi="Calibri" w:cs="Calibri"/>
          <w:iCs/>
          <w:color w:val="000000" w:themeColor="text1"/>
          <w:kern w:val="2"/>
        </w:rPr>
        <w:t xml:space="preserve"> </w:t>
      </w:r>
      <w:r w:rsidRPr="00677461">
        <w:rPr>
          <w:rFonts w:ascii="Calibri" w:eastAsia="Calibri" w:hAnsi="Calibri" w:cs="Calibri"/>
          <w:iCs/>
          <w:color w:val="000000" w:themeColor="text1"/>
          <w:kern w:val="2"/>
        </w:rPr>
        <w:t xml:space="preserve">con la poetica del movimento e </w:t>
      </w:r>
      <w:r>
        <w:rPr>
          <w:rFonts w:ascii="Calibri" w:eastAsia="Calibri" w:hAnsi="Calibri" w:cs="Calibri"/>
          <w:iCs/>
          <w:color w:val="000000" w:themeColor="text1"/>
          <w:kern w:val="2"/>
        </w:rPr>
        <w:t xml:space="preserve">fa emergere </w:t>
      </w:r>
      <w:r w:rsidRPr="00677461">
        <w:rPr>
          <w:rFonts w:ascii="Calibri" w:eastAsia="Calibri" w:hAnsi="Calibri" w:cs="Calibri"/>
          <w:iCs/>
          <w:color w:val="000000" w:themeColor="text1"/>
          <w:kern w:val="2"/>
        </w:rPr>
        <w:t xml:space="preserve">il suo personalissimo timbro nel cogliere la labilità dell’attimo, a simbolo della fragilità dell’esistenza, capace di </w:t>
      </w:r>
      <w:r>
        <w:rPr>
          <w:rFonts w:ascii="Calibri" w:eastAsia="Calibri" w:hAnsi="Calibri" w:cs="Calibri"/>
          <w:iCs/>
          <w:color w:val="000000" w:themeColor="text1"/>
          <w:kern w:val="2"/>
        </w:rPr>
        <w:t>rappresentare</w:t>
      </w:r>
      <w:r w:rsidRPr="00677461">
        <w:rPr>
          <w:rFonts w:ascii="Calibri" w:eastAsia="Calibri" w:hAnsi="Calibri" w:cs="Calibri"/>
          <w:iCs/>
          <w:color w:val="000000" w:themeColor="text1"/>
          <w:kern w:val="2"/>
        </w:rPr>
        <w:t xml:space="preserve"> con grazia gli elementi della natura e della realtà. </w:t>
      </w:r>
    </w:p>
    <w:p w14:paraId="60658DDF" w14:textId="77777777" w:rsidR="004D741A" w:rsidRDefault="004D741A" w:rsidP="004D741A">
      <w:pPr>
        <w:pStyle w:val="Default"/>
        <w:jc w:val="both"/>
        <w:rPr>
          <w:rFonts w:ascii="Calibri" w:eastAsia="Calibri" w:hAnsi="Calibri" w:cs="Calibri"/>
          <w:iCs/>
          <w:color w:val="000000" w:themeColor="text1"/>
          <w:kern w:val="2"/>
        </w:rPr>
      </w:pPr>
      <w:r w:rsidRPr="007032CB">
        <w:rPr>
          <w:rFonts w:ascii="Calibri" w:eastAsia="Calibri" w:hAnsi="Calibri" w:cs="Calibri"/>
          <w:b/>
          <w:iCs/>
          <w:color w:val="000000" w:themeColor="text1"/>
          <w:kern w:val="2"/>
        </w:rPr>
        <w:t>L’allestimento della mostra</w:t>
      </w:r>
      <w:r w:rsidRPr="007032CB">
        <w:rPr>
          <w:rFonts w:ascii="Calibri" w:eastAsia="Calibri" w:hAnsi="Calibri" w:cs="Calibri"/>
          <w:iCs/>
          <w:color w:val="000000" w:themeColor="text1"/>
          <w:kern w:val="2"/>
        </w:rPr>
        <w:t xml:space="preserve"> accoglie anche un </w:t>
      </w:r>
      <w:r w:rsidRPr="007032CB">
        <w:rPr>
          <w:rFonts w:ascii="Calibri" w:eastAsia="Calibri" w:hAnsi="Calibri" w:cs="Calibri"/>
          <w:i/>
          <w:iCs/>
          <w:color w:val="000000" w:themeColor="text1"/>
          <w:kern w:val="2"/>
        </w:rPr>
        <w:t>display</w:t>
      </w:r>
      <w:r w:rsidRPr="007032CB">
        <w:rPr>
          <w:rFonts w:ascii="Calibri" w:eastAsia="Calibri" w:hAnsi="Calibri" w:cs="Calibri"/>
          <w:iCs/>
          <w:color w:val="000000" w:themeColor="text1"/>
          <w:kern w:val="2"/>
        </w:rPr>
        <w:t xml:space="preserve">, realizzato da </w:t>
      </w:r>
      <w:r w:rsidRPr="007032CB">
        <w:rPr>
          <w:rFonts w:ascii="Calibri" w:eastAsia="Calibri" w:hAnsi="Calibri" w:cs="Calibri"/>
          <w:b/>
          <w:iCs/>
          <w:color w:val="000000" w:themeColor="text1"/>
          <w:kern w:val="2"/>
        </w:rPr>
        <w:t>Stefano Arienti</w:t>
      </w:r>
      <w:r w:rsidRPr="007032CB">
        <w:rPr>
          <w:rFonts w:ascii="Calibri" w:eastAsia="Calibri" w:hAnsi="Calibri" w:cs="Calibri"/>
          <w:iCs/>
          <w:color w:val="000000" w:themeColor="text1"/>
          <w:kern w:val="2"/>
        </w:rPr>
        <w:t xml:space="preserve">, artista italiano tra i più riconosciuti, che si inserisce all’interno di un progetto concepito da </w:t>
      </w:r>
      <w:r w:rsidRPr="007032CB">
        <w:rPr>
          <w:rFonts w:ascii="Calibri" w:eastAsia="Calibri" w:hAnsi="Calibri" w:cs="Calibri"/>
          <w:b/>
          <w:bCs/>
          <w:iCs/>
          <w:color w:val="000000" w:themeColor="text1"/>
          <w:kern w:val="2"/>
        </w:rPr>
        <w:t>Chiara Bertola</w:t>
      </w:r>
      <w:r w:rsidRPr="007032CB">
        <w:rPr>
          <w:rFonts w:ascii="Calibri" w:eastAsia="Calibri" w:hAnsi="Calibri" w:cs="Calibri"/>
          <w:iCs/>
          <w:color w:val="000000" w:themeColor="text1"/>
          <w:kern w:val="2"/>
        </w:rPr>
        <w:t>, Direttrice della GAM - Galleria Civica di Arte Moderna e Contemporanea, intitolato l’I</w:t>
      </w:r>
      <w:r w:rsidRPr="007032CB">
        <w:rPr>
          <w:rFonts w:ascii="Calibri" w:eastAsia="Calibri" w:hAnsi="Calibri" w:cs="Calibri"/>
          <w:i/>
          <w:color w:val="000000" w:themeColor="text1"/>
          <w:kern w:val="2"/>
        </w:rPr>
        <w:t>ntruso</w:t>
      </w:r>
      <w:r w:rsidRPr="007032CB">
        <w:rPr>
          <w:rFonts w:ascii="Calibri" w:eastAsia="Calibri" w:hAnsi="Calibri" w:cs="Calibri"/>
          <w:iCs/>
          <w:color w:val="000000" w:themeColor="text1"/>
          <w:kern w:val="2"/>
        </w:rPr>
        <w:t xml:space="preserve">. In dialogo con le opere di </w:t>
      </w:r>
      <w:proofErr w:type="spellStart"/>
      <w:r w:rsidRPr="007032CB">
        <w:rPr>
          <w:rFonts w:ascii="Calibri" w:eastAsia="Calibri" w:hAnsi="Calibri" w:cs="Calibri"/>
          <w:iCs/>
          <w:color w:val="000000" w:themeColor="text1"/>
          <w:kern w:val="2"/>
        </w:rPr>
        <w:t>Morisot</w:t>
      </w:r>
      <w:proofErr w:type="spellEnd"/>
      <w:r w:rsidRPr="007032CB">
        <w:rPr>
          <w:rFonts w:ascii="Calibri" w:eastAsia="Calibri" w:hAnsi="Calibri" w:cs="Calibri"/>
          <w:iCs/>
          <w:color w:val="000000" w:themeColor="text1"/>
          <w:kern w:val="2"/>
        </w:rPr>
        <w:t>, il contributo di Arienti si sviluppa lungo tutto il percorso espositivo, utilizzando una varietà di elementi per immaginare un contesto e un’ambientazione inedita delle opere dell’artista che arric</w:t>
      </w:r>
      <w:r>
        <w:rPr>
          <w:rFonts w:ascii="Calibri" w:eastAsia="Calibri" w:hAnsi="Calibri" w:cs="Calibri"/>
          <w:iCs/>
          <w:color w:val="000000" w:themeColor="text1"/>
          <w:kern w:val="2"/>
        </w:rPr>
        <w:t>c</w:t>
      </w:r>
      <w:r w:rsidRPr="007032CB">
        <w:rPr>
          <w:rFonts w:ascii="Calibri" w:eastAsia="Calibri" w:hAnsi="Calibri" w:cs="Calibri"/>
          <w:iCs/>
          <w:color w:val="000000" w:themeColor="text1"/>
          <w:kern w:val="2"/>
        </w:rPr>
        <w:t>hisce l’esperienza dei visitatori.</w:t>
      </w:r>
    </w:p>
    <w:p w14:paraId="33008040" w14:textId="77777777" w:rsidR="004D741A" w:rsidRDefault="004D741A" w:rsidP="004D741A">
      <w:pPr>
        <w:spacing w:after="0"/>
        <w:jc w:val="both"/>
        <w:rPr>
          <w:rFonts w:ascii="Calibri" w:eastAsia="Calibri" w:hAnsi="Calibri" w:cs="Calibri"/>
          <w:iCs/>
          <w:color w:val="000000" w:themeColor="text1"/>
          <w:kern w:val="2"/>
          <w14:ligatures w14:val="standardContextual"/>
        </w:rPr>
      </w:pPr>
      <w:r>
        <w:rPr>
          <w:rFonts w:ascii="Calibri" w:eastAsia="Calibri" w:hAnsi="Calibri" w:cs="Calibri Light"/>
          <w:bCs/>
          <w:color w:val="000000" w:themeColor="text1"/>
          <w:kern w:val="2"/>
          <w14:ligatures w14:val="standardContextual"/>
        </w:rPr>
        <w:br/>
        <w:t xml:space="preserve">Grande interprete </w:t>
      </w:r>
      <w:r>
        <w:rPr>
          <w:rFonts w:ascii="Calibri" w:eastAsia="Calibri" w:hAnsi="Calibri" w:cs="Calibri"/>
          <w:iCs/>
          <w:color w:val="000000" w:themeColor="text1"/>
          <w:kern w:val="2"/>
          <w14:ligatures w14:val="standardContextual"/>
        </w:rPr>
        <w:t xml:space="preserve">della </w:t>
      </w:r>
      <w:r w:rsidRPr="00DF7D25">
        <w:rPr>
          <w:rFonts w:ascii="Calibri" w:eastAsia="Calibri" w:hAnsi="Calibri" w:cs="Calibri"/>
          <w:i/>
          <w:color w:val="000000" w:themeColor="text1"/>
          <w:kern w:val="2"/>
          <w14:ligatures w14:val="standardContextual"/>
        </w:rPr>
        <w:t xml:space="preserve">Nouvelle </w:t>
      </w:r>
      <w:proofErr w:type="spellStart"/>
      <w:r w:rsidRPr="00DF7D25">
        <w:rPr>
          <w:rFonts w:ascii="Calibri" w:eastAsia="Calibri" w:hAnsi="Calibri" w:cs="Calibri"/>
          <w:i/>
          <w:color w:val="000000" w:themeColor="text1"/>
          <w:kern w:val="2"/>
          <w14:ligatures w14:val="standardContextual"/>
        </w:rPr>
        <w:t>Peinture</w:t>
      </w:r>
      <w:proofErr w:type="spellEnd"/>
      <w:r>
        <w:rPr>
          <w:rFonts w:ascii="Calibri" w:eastAsia="Calibri" w:hAnsi="Calibri" w:cs="Calibri"/>
          <w:i/>
          <w:color w:val="000000" w:themeColor="text1"/>
          <w:kern w:val="2"/>
          <w14:ligatures w14:val="standardContextual"/>
        </w:rPr>
        <w:t xml:space="preserve">, </w:t>
      </w:r>
      <w:proofErr w:type="spellStart"/>
      <w:r w:rsidRPr="00C97A4A">
        <w:rPr>
          <w:rFonts w:ascii="Calibri" w:eastAsia="Calibri" w:hAnsi="Calibri" w:cs="Calibri"/>
          <w:b/>
          <w:iCs/>
          <w:color w:val="000000" w:themeColor="text1"/>
          <w:kern w:val="2"/>
          <w14:ligatures w14:val="standardContextual"/>
        </w:rPr>
        <w:t>Berthe</w:t>
      </w:r>
      <w:proofErr w:type="spellEnd"/>
      <w:r w:rsidRPr="00C97A4A">
        <w:rPr>
          <w:rFonts w:ascii="Calibri" w:eastAsia="Calibri" w:hAnsi="Calibri" w:cs="Calibri"/>
          <w:b/>
          <w:iCs/>
          <w:color w:val="000000" w:themeColor="text1"/>
          <w:kern w:val="2"/>
          <w14:ligatures w14:val="standardContextual"/>
        </w:rPr>
        <w:t xml:space="preserve"> </w:t>
      </w:r>
      <w:proofErr w:type="spellStart"/>
      <w:r w:rsidRPr="00C97A4A">
        <w:rPr>
          <w:rFonts w:ascii="Calibri" w:eastAsia="Calibri" w:hAnsi="Calibri" w:cs="Calibri"/>
          <w:b/>
          <w:iCs/>
          <w:color w:val="000000" w:themeColor="text1"/>
          <w:kern w:val="2"/>
          <w14:ligatures w14:val="standardContextual"/>
        </w:rPr>
        <w:t>Morisot</w:t>
      </w:r>
      <w:proofErr w:type="spellEnd"/>
      <w:r w:rsidRPr="00B505A1">
        <w:rPr>
          <w:rFonts w:ascii="Calibri" w:eastAsia="Calibri" w:hAnsi="Calibri" w:cs="Calibri"/>
          <w:iCs/>
          <w:color w:val="000000" w:themeColor="text1"/>
          <w:kern w:val="2"/>
          <w14:ligatures w14:val="standardContextual"/>
        </w:rPr>
        <w:t xml:space="preserve"> ha avuto un ruolo </w:t>
      </w:r>
      <w:r>
        <w:rPr>
          <w:rFonts w:ascii="Calibri" w:eastAsia="Calibri" w:hAnsi="Calibri" w:cs="Calibri"/>
          <w:iCs/>
          <w:color w:val="000000" w:themeColor="text1"/>
          <w:kern w:val="2"/>
          <w14:ligatures w14:val="standardContextual"/>
        </w:rPr>
        <w:t xml:space="preserve">importante nella storia del movimento </w:t>
      </w:r>
      <w:r w:rsidRPr="00B505A1">
        <w:rPr>
          <w:rFonts w:ascii="Calibri" w:eastAsia="Calibri" w:hAnsi="Calibri" w:cs="Calibri"/>
          <w:iCs/>
          <w:color w:val="000000" w:themeColor="text1"/>
          <w:kern w:val="2"/>
          <w14:ligatures w14:val="standardContextual"/>
        </w:rPr>
        <w:t>partecipando a sette delle otto mostre impressioniste</w:t>
      </w:r>
      <w:r>
        <w:rPr>
          <w:rFonts w:ascii="Calibri" w:eastAsia="Calibri" w:hAnsi="Calibri" w:cs="Calibri"/>
          <w:iCs/>
          <w:color w:val="000000" w:themeColor="text1"/>
          <w:kern w:val="2"/>
          <w14:ligatures w14:val="standardContextual"/>
        </w:rPr>
        <w:t xml:space="preserve"> che si sono tenute </w:t>
      </w:r>
      <w:r w:rsidRPr="00B505A1">
        <w:rPr>
          <w:rFonts w:ascii="Calibri" w:eastAsia="Calibri" w:hAnsi="Calibri" w:cs="Calibri"/>
          <w:iCs/>
          <w:color w:val="000000" w:themeColor="text1"/>
          <w:kern w:val="2"/>
          <w14:ligatures w14:val="standardContextual"/>
        </w:rPr>
        <w:t>dal 1874 al 1886 (</w:t>
      </w:r>
      <w:r w:rsidRPr="006627E0">
        <w:rPr>
          <w:rFonts w:ascii="Calibri" w:eastAsia="Calibri" w:hAnsi="Calibri" w:cs="Calibri"/>
          <w:iCs/>
          <w:color w:val="000000" w:themeColor="text1"/>
          <w:kern w:val="2"/>
          <w14:ligatures w14:val="standardContextual"/>
        </w:rPr>
        <w:t xml:space="preserve">unica assenza nel 1879 per la nascita della figlia Julie). </w:t>
      </w:r>
    </w:p>
    <w:p w14:paraId="3544E1BB" w14:textId="77777777" w:rsidR="004D741A" w:rsidRPr="00F3728F" w:rsidRDefault="004D741A" w:rsidP="004D741A">
      <w:pPr>
        <w:spacing w:after="0"/>
        <w:jc w:val="both"/>
        <w:rPr>
          <w:rFonts w:ascii="Calibri" w:eastAsia="Calibri" w:hAnsi="Calibri" w:cs="Calibri"/>
          <w:iCs/>
          <w:color w:val="000000" w:themeColor="text1"/>
          <w:kern w:val="2"/>
          <w14:ligatures w14:val="standardContextual"/>
        </w:rPr>
      </w:pPr>
      <w:r w:rsidRPr="00F3728F">
        <w:rPr>
          <w:rFonts w:ascii="Calibri" w:eastAsia="Calibri" w:hAnsi="Calibri" w:cs="Calibri"/>
          <w:iCs/>
          <w:color w:val="000000" w:themeColor="text1"/>
          <w:kern w:val="2"/>
          <w14:ligatures w14:val="standardContextual"/>
        </w:rPr>
        <w:lastRenderedPageBreak/>
        <w:t xml:space="preserve">Dopo un periodo di formazione a Parigi, nel 1868 </w:t>
      </w:r>
      <w:proofErr w:type="spellStart"/>
      <w:r w:rsidRPr="00F3728F">
        <w:rPr>
          <w:rFonts w:ascii="Calibri" w:eastAsia="Calibri" w:hAnsi="Calibri" w:cs="Calibri"/>
          <w:iCs/>
          <w:color w:val="000000" w:themeColor="text1"/>
          <w:kern w:val="2"/>
          <w14:ligatures w14:val="standardContextual"/>
        </w:rPr>
        <w:t>Morisot</w:t>
      </w:r>
      <w:proofErr w:type="spellEnd"/>
      <w:r w:rsidRPr="00F3728F">
        <w:rPr>
          <w:rFonts w:ascii="Calibri" w:eastAsia="Calibri" w:hAnsi="Calibri" w:cs="Calibri"/>
          <w:iCs/>
          <w:color w:val="000000" w:themeColor="text1"/>
          <w:kern w:val="2"/>
          <w14:ligatures w14:val="standardContextual"/>
        </w:rPr>
        <w:t xml:space="preserve"> conosce </w:t>
      </w:r>
      <w:proofErr w:type="spellStart"/>
      <w:r w:rsidRPr="00F3728F">
        <w:rPr>
          <w:rFonts w:ascii="Calibri" w:eastAsia="Calibri" w:hAnsi="Calibri" w:cs="Calibri"/>
          <w:iCs/>
          <w:color w:val="000000" w:themeColor="text1"/>
          <w:kern w:val="2"/>
          <w14:ligatures w14:val="standardContextual"/>
        </w:rPr>
        <w:t>Édouard</w:t>
      </w:r>
      <w:proofErr w:type="spellEnd"/>
      <w:r w:rsidRPr="00F3728F">
        <w:rPr>
          <w:rFonts w:ascii="Calibri" w:eastAsia="Calibri" w:hAnsi="Calibri" w:cs="Calibri"/>
          <w:iCs/>
          <w:color w:val="000000" w:themeColor="text1"/>
          <w:kern w:val="2"/>
          <w14:ligatures w14:val="standardContextual"/>
        </w:rPr>
        <w:t xml:space="preserve"> Manet, il più importante artista del suo tempo, con il quale instaura una profonda amicizia e relazione professionale. I due artisti si influenzano a vicenda nello stile e Manet la sceglie anche come musa per alcuni dei suoi dipinti.</w:t>
      </w:r>
    </w:p>
    <w:p w14:paraId="2E948B8A" w14:textId="77777777" w:rsidR="004D741A" w:rsidRPr="00F3728F" w:rsidRDefault="004D741A" w:rsidP="004D741A">
      <w:pPr>
        <w:spacing w:after="0"/>
        <w:jc w:val="both"/>
        <w:rPr>
          <w:rFonts w:ascii="Calibri" w:eastAsia="Calibri" w:hAnsi="Calibri" w:cs="Calibri"/>
          <w:iCs/>
          <w:color w:val="000000" w:themeColor="text1"/>
          <w:kern w:val="2"/>
          <w14:ligatures w14:val="standardContextual"/>
        </w:rPr>
      </w:pPr>
      <w:r w:rsidRPr="00F3728F">
        <w:rPr>
          <w:rFonts w:ascii="Calibri" w:eastAsia="Calibri" w:hAnsi="Calibri" w:cs="Calibri"/>
          <w:iCs/>
          <w:color w:val="000000" w:themeColor="text1"/>
          <w:kern w:val="2"/>
          <w14:ligatures w14:val="standardContextual"/>
        </w:rPr>
        <w:t xml:space="preserve">Qualche anno dopo, nel 1874, </w:t>
      </w:r>
      <w:proofErr w:type="spellStart"/>
      <w:r w:rsidRPr="00F3728F">
        <w:rPr>
          <w:rFonts w:ascii="Calibri" w:eastAsia="Calibri" w:hAnsi="Calibri" w:cs="Calibri"/>
          <w:iCs/>
          <w:color w:val="000000" w:themeColor="text1"/>
          <w:kern w:val="2"/>
          <w14:ligatures w14:val="standardContextual"/>
        </w:rPr>
        <w:t>Berthe</w:t>
      </w:r>
      <w:proofErr w:type="spellEnd"/>
      <w:r w:rsidRPr="00F3728F">
        <w:rPr>
          <w:rFonts w:ascii="Calibri" w:eastAsia="Calibri" w:hAnsi="Calibri" w:cs="Calibri"/>
          <w:iCs/>
          <w:color w:val="000000" w:themeColor="text1"/>
          <w:kern w:val="2"/>
          <w14:ligatures w14:val="standardContextual"/>
        </w:rPr>
        <w:t xml:space="preserve"> sposa Eugène Manet, fratello di </w:t>
      </w:r>
      <w:proofErr w:type="spellStart"/>
      <w:r w:rsidRPr="00F3728F">
        <w:rPr>
          <w:rFonts w:ascii="Calibri" w:eastAsia="Calibri" w:hAnsi="Calibri" w:cs="Calibri"/>
          <w:iCs/>
          <w:color w:val="000000" w:themeColor="text1"/>
          <w:kern w:val="2"/>
          <w14:ligatures w14:val="standardContextual"/>
        </w:rPr>
        <w:t>Édouard</w:t>
      </w:r>
      <w:proofErr w:type="spellEnd"/>
      <w:r w:rsidRPr="00F3728F">
        <w:rPr>
          <w:rFonts w:ascii="Calibri" w:eastAsia="Calibri" w:hAnsi="Calibri" w:cs="Calibri"/>
          <w:iCs/>
          <w:color w:val="000000" w:themeColor="text1"/>
          <w:kern w:val="2"/>
          <w14:ligatures w14:val="standardContextual"/>
        </w:rPr>
        <w:t xml:space="preserve">, entrando di diritto nella famiglia. Indipendentemente dalla presenza di Manet, </w:t>
      </w:r>
      <w:proofErr w:type="spellStart"/>
      <w:r w:rsidRPr="00F3728F">
        <w:rPr>
          <w:rFonts w:ascii="Calibri" w:eastAsia="Calibri" w:hAnsi="Calibri" w:cs="Calibri"/>
          <w:iCs/>
          <w:color w:val="000000" w:themeColor="text1"/>
          <w:kern w:val="2"/>
          <w14:ligatures w14:val="standardContextual"/>
        </w:rPr>
        <w:t>Morisot</w:t>
      </w:r>
      <w:proofErr w:type="spellEnd"/>
      <w:r w:rsidRPr="00F3728F">
        <w:rPr>
          <w:rFonts w:ascii="Calibri" w:eastAsia="Calibri" w:hAnsi="Calibri" w:cs="Calibri"/>
          <w:iCs/>
          <w:color w:val="000000" w:themeColor="text1"/>
          <w:kern w:val="2"/>
          <w14:ligatures w14:val="standardContextual"/>
        </w:rPr>
        <w:t xml:space="preserve"> continua a vivere intensamente la propria vicenda creativa, legandosi in modo diretto al gruppo.</w:t>
      </w:r>
    </w:p>
    <w:p w14:paraId="13BA0759" w14:textId="77777777" w:rsidR="004D741A" w:rsidRDefault="004D741A" w:rsidP="004D741A">
      <w:pPr>
        <w:spacing w:after="0"/>
        <w:jc w:val="both"/>
        <w:rPr>
          <w:rFonts w:ascii="Calibri" w:eastAsia="Calibri" w:hAnsi="Calibri" w:cs="Calibri"/>
          <w:iCs/>
          <w:color w:val="000000" w:themeColor="text1"/>
          <w:kern w:val="2"/>
          <w14:ligatures w14:val="standardContextual"/>
        </w:rPr>
      </w:pPr>
    </w:p>
    <w:p w14:paraId="62B8AF7B" w14:textId="75FD05EA" w:rsidR="004D741A" w:rsidRDefault="004D741A" w:rsidP="004D741A">
      <w:pPr>
        <w:jc w:val="both"/>
        <w:rPr>
          <w:rFonts w:ascii="Calibri" w:eastAsia="Calibri" w:hAnsi="Calibri" w:cs="Calibri"/>
          <w:iCs/>
          <w:color w:val="000000" w:themeColor="text1"/>
          <w:kern w:val="2"/>
          <w14:ligatures w14:val="standardContextual"/>
        </w:rPr>
      </w:pPr>
      <w:r>
        <w:rPr>
          <w:rFonts w:ascii="Calibri" w:eastAsia="Calibri" w:hAnsi="Calibri" w:cs="Calibri"/>
          <w:iCs/>
          <w:color w:val="000000" w:themeColor="text1"/>
          <w:kern w:val="2"/>
          <w14:ligatures w14:val="standardContextual"/>
        </w:rPr>
        <w:t>A</w:t>
      </w:r>
      <w:r w:rsidRPr="00677461">
        <w:rPr>
          <w:rFonts w:ascii="Calibri" w:eastAsia="Calibri" w:hAnsi="Calibri" w:cs="Calibri"/>
          <w:iCs/>
          <w:color w:val="000000" w:themeColor="text1"/>
          <w:kern w:val="2"/>
          <w14:ligatures w14:val="standardContextual"/>
        </w:rPr>
        <w:t xml:space="preserve">ttraverso una selezione di </w:t>
      </w:r>
      <w:r w:rsidRPr="001E2572">
        <w:rPr>
          <w:rFonts w:ascii="Calibri" w:eastAsia="Calibri" w:hAnsi="Calibri" w:cs="Calibri"/>
          <w:iCs/>
          <w:color w:val="000000" w:themeColor="text1"/>
          <w:kern w:val="2"/>
          <w14:ligatures w14:val="standardContextual"/>
        </w:rPr>
        <w:t xml:space="preserve">circa </w:t>
      </w:r>
      <w:r>
        <w:rPr>
          <w:rFonts w:ascii="Calibri" w:eastAsia="Calibri" w:hAnsi="Calibri" w:cs="Calibri"/>
          <w:b/>
          <w:bCs/>
          <w:iCs/>
          <w:color w:val="000000" w:themeColor="text1"/>
          <w:kern w:val="2"/>
          <w14:ligatures w14:val="standardContextual"/>
        </w:rPr>
        <w:t>5</w:t>
      </w:r>
      <w:r w:rsidRPr="001E2572">
        <w:rPr>
          <w:rFonts w:ascii="Calibri" w:eastAsia="Calibri" w:hAnsi="Calibri" w:cs="Calibri"/>
          <w:b/>
          <w:bCs/>
          <w:iCs/>
          <w:color w:val="000000" w:themeColor="text1"/>
          <w:kern w:val="2"/>
          <w14:ligatures w14:val="standardContextual"/>
        </w:rPr>
        <w:t>0 opere</w:t>
      </w:r>
      <w:r w:rsidRPr="001E2572">
        <w:rPr>
          <w:rFonts w:ascii="Calibri" w:eastAsia="Calibri" w:hAnsi="Calibri" w:cs="Calibri"/>
          <w:iCs/>
          <w:color w:val="000000" w:themeColor="text1"/>
          <w:kern w:val="2"/>
          <w14:ligatures w14:val="standardContextual"/>
        </w:rPr>
        <w:t>, tra celebri</w:t>
      </w:r>
      <w:r w:rsidRPr="00677461">
        <w:rPr>
          <w:rFonts w:ascii="Calibri" w:eastAsia="Calibri" w:hAnsi="Calibri" w:cs="Calibri"/>
          <w:iCs/>
          <w:color w:val="000000" w:themeColor="text1"/>
          <w:kern w:val="2"/>
          <w14:ligatures w14:val="standardContextual"/>
        </w:rPr>
        <w:t xml:space="preserve"> dipinti</w:t>
      </w:r>
      <w:r>
        <w:rPr>
          <w:rFonts w:ascii="Calibri" w:eastAsia="Calibri" w:hAnsi="Calibri" w:cs="Calibri"/>
          <w:iCs/>
          <w:color w:val="000000" w:themeColor="text1"/>
          <w:kern w:val="2"/>
          <w14:ligatures w14:val="standardContextual"/>
        </w:rPr>
        <w:t>, disegni</w:t>
      </w:r>
      <w:r w:rsidRPr="00677461">
        <w:rPr>
          <w:rFonts w:ascii="Calibri" w:eastAsia="Calibri" w:hAnsi="Calibri" w:cs="Calibri"/>
          <w:iCs/>
          <w:color w:val="000000" w:themeColor="text1"/>
          <w:kern w:val="2"/>
          <w14:ligatures w14:val="standardContextual"/>
        </w:rPr>
        <w:t xml:space="preserve"> e incisioni, provenienti da prestigiose </w:t>
      </w:r>
      <w:r w:rsidRPr="00677461">
        <w:rPr>
          <w:rFonts w:ascii="Calibri" w:eastAsia="Calibri" w:hAnsi="Calibri" w:cs="Calibri"/>
          <w:bCs/>
          <w:iCs/>
          <w:color w:val="000000" w:themeColor="text1"/>
          <w:kern w:val="2"/>
          <w14:ligatures w14:val="standardContextual"/>
        </w:rPr>
        <w:t>istituzioni pubbliche</w:t>
      </w:r>
      <w:r w:rsidRPr="00677461">
        <w:rPr>
          <w:rFonts w:ascii="Calibri" w:eastAsia="Calibri" w:hAnsi="Calibri" w:cs="Calibri"/>
          <w:b/>
          <w:iCs/>
          <w:color w:val="000000" w:themeColor="text1"/>
          <w:kern w:val="2"/>
          <w14:ligatures w14:val="standardContextual"/>
        </w:rPr>
        <w:t xml:space="preserve"> </w:t>
      </w:r>
      <w:r w:rsidRPr="00677461">
        <w:rPr>
          <w:rFonts w:ascii="Calibri" w:eastAsia="Calibri" w:hAnsi="Calibri" w:cs="Calibri"/>
          <w:iCs/>
          <w:color w:val="000000" w:themeColor="text1"/>
          <w:kern w:val="2"/>
          <w14:ligatures w14:val="standardContextual"/>
        </w:rPr>
        <w:t xml:space="preserve">– tra cui, oltre </w:t>
      </w:r>
      <w:r w:rsidRPr="007032CB">
        <w:rPr>
          <w:rFonts w:ascii="Calibri" w:eastAsia="Calibri" w:hAnsi="Calibri" w:cs="Calibri"/>
          <w:iCs/>
          <w:color w:val="000000" w:themeColor="text1"/>
          <w:kern w:val="2"/>
          <w14:ligatures w14:val="standardContextual"/>
        </w:rPr>
        <w:t>al</w:t>
      </w:r>
      <w:r w:rsidRPr="007032CB">
        <w:rPr>
          <w:rFonts w:ascii="Calibri" w:eastAsia="Calibri" w:hAnsi="Calibri" w:cs="Calibri Light"/>
          <w:b/>
          <w:color w:val="000000" w:themeColor="text1"/>
          <w:kern w:val="2"/>
          <w14:ligatures w14:val="standardContextual"/>
        </w:rPr>
        <w:t xml:space="preserve"> Musée </w:t>
      </w:r>
      <w:proofErr w:type="spellStart"/>
      <w:r w:rsidRPr="007032CB">
        <w:rPr>
          <w:rFonts w:ascii="Calibri" w:eastAsia="Calibri" w:hAnsi="Calibri" w:cs="Calibri Light"/>
          <w:b/>
          <w:color w:val="000000" w:themeColor="text1"/>
          <w:kern w:val="2"/>
          <w14:ligatures w14:val="standardContextual"/>
        </w:rPr>
        <w:t>Marmottan</w:t>
      </w:r>
      <w:proofErr w:type="spellEnd"/>
      <w:r w:rsidRPr="007032CB">
        <w:rPr>
          <w:rFonts w:ascii="Calibri" w:eastAsia="Calibri" w:hAnsi="Calibri" w:cs="Calibri Light"/>
          <w:b/>
          <w:bCs/>
          <w:color w:val="000000" w:themeColor="text1"/>
          <w:kern w:val="2"/>
          <w14:ligatures w14:val="standardContextual"/>
        </w:rPr>
        <w:t xml:space="preserve"> </w:t>
      </w:r>
      <w:r w:rsidRPr="007032CB">
        <w:rPr>
          <w:rFonts w:ascii="Calibri" w:eastAsia="Calibri" w:hAnsi="Calibri" w:cs="Calibri Light"/>
          <w:b/>
          <w:color w:val="000000" w:themeColor="text1"/>
          <w:kern w:val="2"/>
          <w14:ligatures w14:val="standardContextual"/>
        </w:rPr>
        <w:t>Monet di Parigi</w:t>
      </w:r>
      <w:r w:rsidRPr="007032CB">
        <w:rPr>
          <w:rFonts w:ascii="Calibri" w:eastAsia="Calibri" w:hAnsi="Calibri" w:cs="Calibri Light"/>
          <w:b/>
          <w:bCs/>
          <w:color w:val="000000" w:themeColor="text1"/>
          <w:kern w:val="2"/>
          <w14:ligatures w14:val="standardContextual"/>
        </w:rPr>
        <w:t xml:space="preserve">, </w:t>
      </w:r>
      <w:r w:rsidRPr="007032CB">
        <w:rPr>
          <w:rFonts w:ascii="Calibri" w:eastAsia="Calibri" w:hAnsi="Calibri" w:cs="Calibri"/>
          <w:b/>
          <w:iCs/>
          <w:color w:val="000000" w:themeColor="text1"/>
          <w:kern w:val="2"/>
          <w14:ligatures w14:val="standardContextual"/>
        </w:rPr>
        <w:t xml:space="preserve">il </w:t>
      </w:r>
      <w:r w:rsidRPr="007032CB">
        <w:rPr>
          <w:rFonts w:ascii="Calibri" w:eastAsia="Calibri" w:hAnsi="Calibri" w:cs="Calibri"/>
          <w:b/>
          <w:bCs/>
          <w:iCs/>
          <w:color w:val="000000" w:themeColor="text1"/>
          <w:kern w:val="2"/>
          <w14:ligatures w14:val="standardContextual"/>
        </w:rPr>
        <w:t>Musée d'Orsay di Parigi</w:t>
      </w:r>
      <w:r w:rsidRPr="007032CB">
        <w:rPr>
          <w:rFonts w:ascii="Calibri" w:eastAsia="Calibri" w:hAnsi="Calibri" w:cs="Calibri"/>
          <w:b/>
          <w:iCs/>
          <w:color w:val="000000" w:themeColor="text1"/>
          <w:kern w:val="2"/>
          <w14:ligatures w14:val="standardContextual"/>
        </w:rPr>
        <w:t xml:space="preserve">, il </w:t>
      </w:r>
      <w:r w:rsidRPr="007032CB">
        <w:rPr>
          <w:rFonts w:ascii="Calibri" w:eastAsia="Calibri" w:hAnsi="Calibri" w:cs="Calibri"/>
          <w:b/>
          <w:bCs/>
          <w:iCs/>
          <w:color w:val="000000" w:themeColor="text1"/>
          <w:kern w:val="2"/>
          <w14:ligatures w14:val="standardContextual"/>
        </w:rPr>
        <w:t xml:space="preserve">Musée </w:t>
      </w:r>
      <w:proofErr w:type="spellStart"/>
      <w:r w:rsidRPr="007032CB">
        <w:rPr>
          <w:rFonts w:ascii="Calibri" w:eastAsia="Calibri" w:hAnsi="Calibri" w:cs="Calibri"/>
          <w:b/>
          <w:bCs/>
          <w:iCs/>
          <w:color w:val="000000" w:themeColor="text1"/>
          <w:kern w:val="2"/>
          <w14:ligatures w14:val="standardContextual"/>
        </w:rPr>
        <w:t>des</w:t>
      </w:r>
      <w:proofErr w:type="spellEnd"/>
      <w:r w:rsidRPr="007032CB">
        <w:rPr>
          <w:rFonts w:ascii="Calibri" w:eastAsia="Calibri" w:hAnsi="Calibri" w:cs="Calibri"/>
          <w:b/>
          <w:bCs/>
          <w:iCs/>
          <w:color w:val="000000" w:themeColor="text1"/>
          <w:kern w:val="2"/>
          <w14:ligatures w14:val="standardContextual"/>
        </w:rPr>
        <w:t xml:space="preserve"> </w:t>
      </w:r>
      <w:proofErr w:type="spellStart"/>
      <w:r w:rsidRPr="007032CB">
        <w:rPr>
          <w:rFonts w:ascii="Calibri" w:eastAsia="Calibri" w:hAnsi="Calibri" w:cs="Calibri"/>
          <w:b/>
          <w:bCs/>
          <w:iCs/>
          <w:color w:val="000000" w:themeColor="text1"/>
          <w:kern w:val="2"/>
          <w14:ligatures w14:val="standardContextual"/>
        </w:rPr>
        <w:t>Beaux</w:t>
      </w:r>
      <w:proofErr w:type="spellEnd"/>
      <w:r w:rsidRPr="007032CB">
        <w:rPr>
          <w:rFonts w:ascii="Calibri" w:eastAsia="Calibri" w:hAnsi="Calibri" w:cs="Calibri"/>
          <w:b/>
          <w:bCs/>
          <w:iCs/>
          <w:color w:val="000000" w:themeColor="text1"/>
          <w:kern w:val="2"/>
          <w14:ligatures w14:val="standardContextual"/>
        </w:rPr>
        <w:t>-Arts di Pau</w:t>
      </w:r>
      <w:r w:rsidRPr="007032CB">
        <w:rPr>
          <w:rFonts w:ascii="Calibri" w:eastAsia="Calibri" w:hAnsi="Calibri" w:cs="Calibri"/>
          <w:b/>
          <w:iCs/>
          <w:color w:val="000000" w:themeColor="text1"/>
          <w:kern w:val="2"/>
          <w14:ligatures w14:val="standardContextual"/>
        </w:rPr>
        <w:t xml:space="preserve">, il </w:t>
      </w:r>
      <w:r w:rsidRPr="007032CB">
        <w:rPr>
          <w:rFonts w:ascii="Calibri" w:eastAsia="Calibri" w:hAnsi="Calibri" w:cs="Calibri"/>
          <w:b/>
          <w:bCs/>
          <w:iCs/>
          <w:color w:val="000000" w:themeColor="text1"/>
          <w:kern w:val="2"/>
          <w14:ligatures w14:val="standardContextual"/>
        </w:rPr>
        <w:t xml:space="preserve">Museo </w:t>
      </w:r>
      <w:proofErr w:type="spellStart"/>
      <w:r w:rsidRPr="007032CB">
        <w:rPr>
          <w:rFonts w:ascii="Calibri" w:eastAsia="Calibri" w:hAnsi="Calibri" w:cs="Calibri"/>
          <w:b/>
          <w:bCs/>
          <w:iCs/>
          <w:color w:val="000000" w:themeColor="text1"/>
          <w:kern w:val="2"/>
          <w14:ligatures w14:val="standardContextual"/>
        </w:rPr>
        <w:t>Nacional</w:t>
      </w:r>
      <w:proofErr w:type="spellEnd"/>
      <w:r w:rsidRPr="007032CB">
        <w:rPr>
          <w:rFonts w:ascii="Calibri" w:eastAsia="Calibri" w:hAnsi="Calibri" w:cs="Calibri"/>
          <w:b/>
          <w:bCs/>
          <w:iCs/>
          <w:color w:val="000000" w:themeColor="text1"/>
          <w:kern w:val="2"/>
          <w14:ligatures w14:val="standardContextual"/>
        </w:rPr>
        <w:t xml:space="preserve"> Thyssen-Bornemisza</w:t>
      </w:r>
      <w:r w:rsidRPr="007032CB">
        <w:rPr>
          <w:rFonts w:ascii="Calibri" w:eastAsia="Calibri" w:hAnsi="Calibri" w:cs="Calibri"/>
          <w:iCs/>
          <w:color w:val="000000" w:themeColor="text1"/>
          <w:kern w:val="2"/>
          <w14:ligatures w14:val="standardContextual"/>
        </w:rPr>
        <w:t xml:space="preserve"> </w:t>
      </w:r>
      <w:r w:rsidRPr="007032CB">
        <w:rPr>
          <w:rFonts w:ascii="Calibri" w:eastAsia="Calibri" w:hAnsi="Calibri" w:cs="Calibri"/>
          <w:b/>
          <w:bCs/>
          <w:iCs/>
          <w:color w:val="000000" w:themeColor="text1"/>
          <w:kern w:val="2"/>
          <w14:ligatures w14:val="standardContextual"/>
        </w:rPr>
        <w:t>di Madrid,</w:t>
      </w:r>
      <w:r w:rsidRPr="007032CB">
        <w:rPr>
          <w:rFonts w:ascii="Calibri" w:eastAsia="Calibri" w:hAnsi="Calibri" w:cs="Calibri"/>
          <w:iCs/>
          <w:color w:val="000000" w:themeColor="text1"/>
          <w:kern w:val="2"/>
          <w14:ligatures w14:val="standardContextual"/>
        </w:rPr>
        <w:t xml:space="preserve"> il </w:t>
      </w:r>
      <w:r w:rsidRPr="007032CB">
        <w:rPr>
          <w:rFonts w:ascii="Calibri" w:eastAsia="Calibri" w:hAnsi="Calibri" w:cs="Calibri"/>
          <w:b/>
          <w:bCs/>
          <w:iCs/>
          <w:color w:val="000000" w:themeColor="text1"/>
          <w:kern w:val="2"/>
          <w14:ligatures w14:val="standardContextual"/>
        </w:rPr>
        <w:t xml:space="preserve">Musée d'Ixelles di Bruxelles, </w:t>
      </w:r>
      <w:r w:rsidRPr="007032CB">
        <w:rPr>
          <w:rFonts w:ascii="Calibri" w:eastAsia="Calibri" w:hAnsi="Calibri" w:cs="Calibri"/>
          <w:iCs/>
          <w:color w:val="000000" w:themeColor="text1"/>
          <w:kern w:val="2"/>
          <w14:ligatures w14:val="standardContextual"/>
        </w:rPr>
        <w:t>l’</w:t>
      </w:r>
      <w:r w:rsidRPr="007032CB">
        <w:rPr>
          <w:rFonts w:ascii="Calibri" w:eastAsia="Calibri" w:hAnsi="Calibri" w:cs="Calibri"/>
          <w:b/>
          <w:bCs/>
          <w:iCs/>
          <w:color w:val="000000" w:themeColor="text1"/>
          <w:kern w:val="2"/>
          <w14:ligatures w14:val="standardContextual"/>
        </w:rPr>
        <w:t>Institut National d'Histoire de l'Art (INHA) di Parigi</w:t>
      </w:r>
      <w:r w:rsidR="00AF58C6">
        <w:rPr>
          <w:rFonts w:ascii="Calibri" w:eastAsia="Calibri" w:hAnsi="Calibri" w:cs="Calibri"/>
          <w:b/>
          <w:bCs/>
          <w:iCs/>
          <w:color w:val="000000" w:themeColor="text1"/>
          <w:kern w:val="2"/>
          <w14:ligatures w14:val="standardContextual"/>
        </w:rPr>
        <w:t xml:space="preserve"> </w:t>
      </w:r>
      <w:r w:rsidRPr="007032CB">
        <w:rPr>
          <w:rFonts w:ascii="Calibri" w:eastAsia="Calibri" w:hAnsi="Calibri" w:cs="Calibri"/>
          <w:iCs/>
          <w:color w:val="000000" w:themeColor="text1"/>
          <w:kern w:val="2"/>
          <w14:ligatures w14:val="standardContextual"/>
        </w:rPr>
        <w:t xml:space="preserve">– e importanti </w:t>
      </w:r>
      <w:r w:rsidRPr="007032CB">
        <w:rPr>
          <w:rFonts w:ascii="Calibri" w:eastAsia="Calibri" w:hAnsi="Calibri" w:cs="Calibri"/>
          <w:b/>
          <w:bCs/>
          <w:iCs/>
          <w:color w:val="000000" w:themeColor="text1"/>
          <w:kern w:val="2"/>
          <w14:ligatures w14:val="standardContextual"/>
        </w:rPr>
        <w:t>collezioni private</w:t>
      </w:r>
      <w:r w:rsidRPr="007032CB">
        <w:rPr>
          <w:rFonts w:ascii="Calibri" w:eastAsia="Calibri" w:hAnsi="Calibri" w:cs="Calibri"/>
          <w:iCs/>
          <w:color w:val="000000" w:themeColor="text1"/>
          <w:kern w:val="2"/>
          <w14:ligatures w14:val="standardContextual"/>
        </w:rPr>
        <w:t xml:space="preserve">, la mostra ripercorre la vita e la carriera di </w:t>
      </w:r>
      <w:proofErr w:type="spellStart"/>
      <w:r w:rsidRPr="007032CB">
        <w:rPr>
          <w:rFonts w:ascii="Calibri" w:eastAsia="Calibri" w:hAnsi="Calibri" w:cs="Calibri"/>
          <w:iCs/>
          <w:color w:val="000000" w:themeColor="text1"/>
          <w:kern w:val="2"/>
          <w14:ligatures w14:val="standardContextual"/>
        </w:rPr>
        <w:t>Berthe</w:t>
      </w:r>
      <w:proofErr w:type="spellEnd"/>
      <w:r w:rsidRPr="007032CB">
        <w:rPr>
          <w:rFonts w:ascii="Calibri" w:eastAsia="Calibri" w:hAnsi="Calibri" w:cs="Calibri"/>
          <w:iCs/>
          <w:color w:val="000000" w:themeColor="text1"/>
          <w:kern w:val="2"/>
          <w14:ligatures w14:val="standardContextual"/>
        </w:rPr>
        <w:t xml:space="preserve"> </w:t>
      </w:r>
      <w:proofErr w:type="spellStart"/>
      <w:r w:rsidRPr="007032CB">
        <w:rPr>
          <w:rFonts w:ascii="Calibri" w:eastAsia="Calibri" w:hAnsi="Calibri" w:cs="Calibri"/>
          <w:iCs/>
          <w:color w:val="000000" w:themeColor="text1"/>
          <w:kern w:val="2"/>
          <w14:ligatures w14:val="standardContextual"/>
        </w:rPr>
        <w:t>Morisot</w:t>
      </w:r>
      <w:proofErr w:type="spellEnd"/>
      <w:r w:rsidRPr="007032CB">
        <w:rPr>
          <w:rFonts w:ascii="Calibri" w:eastAsia="Calibri" w:hAnsi="Calibri" w:cs="Calibri"/>
          <w:iCs/>
          <w:color w:val="000000" w:themeColor="text1"/>
          <w:kern w:val="2"/>
          <w14:ligatures w14:val="standardContextual"/>
        </w:rPr>
        <w:t xml:space="preserve">, dai suoi esordi connessi al sodalizio artistico e umano con </w:t>
      </w:r>
      <w:proofErr w:type="spellStart"/>
      <w:r w:rsidRPr="007032CB">
        <w:rPr>
          <w:rFonts w:ascii="Calibri" w:eastAsia="Calibri" w:hAnsi="Calibri" w:cs="Calibri"/>
          <w:iCs/>
          <w:color w:val="000000" w:themeColor="text1"/>
          <w:kern w:val="2"/>
          <w14:ligatures w14:val="standardContextual"/>
        </w:rPr>
        <w:t>Édouard</w:t>
      </w:r>
      <w:proofErr w:type="spellEnd"/>
      <w:r w:rsidRPr="007032CB">
        <w:rPr>
          <w:rFonts w:ascii="Calibri" w:eastAsia="Calibri" w:hAnsi="Calibri" w:cs="Calibri"/>
          <w:iCs/>
          <w:color w:val="000000" w:themeColor="text1"/>
          <w:kern w:val="2"/>
          <w14:ligatures w14:val="standardContextual"/>
        </w:rPr>
        <w:t xml:space="preserve"> Manet, fino alla piena adesione alla poetica impressionista.</w:t>
      </w:r>
    </w:p>
    <w:p w14:paraId="0F50508E" w14:textId="4849BF70" w:rsidR="00F963BD" w:rsidRPr="000E2835" w:rsidRDefault="004D741A" w:rsidP="00F963BD">
      <w:pPr>
        <w:jc w:val="both"/>
        <w:rPr>
          <w:rFonts w:ascii="Calibri" w:eastAsia="Calibri" w:hAnsi="Calibri" w:cs="Calibri"/>
          <w:bCs/>
          <w:iCs/>
          <w:color w:val="000000" w:themeColor="text1"/>
          <w:kern w:val="2"/>
        </w:rPr>
      </w:pPr>
      <w:r w:rsidRPr="00F963BD">
        <w:rPr>
          <w:rFonts w:ascii="Calibri" w:eastAsia="Calibri" w:hAnsi="Calibri" w:cs="Calibri"/>
          <w:iCs/>
          <w:color w:val="000000" w:themeColor="text1"/>
          <w:kern w:val="2"/>
        </w:rPr>
        <w:t xml:space="preserve">Il percorso espositivo si sviluppa in </w:t>
      </w:r>
      <w:r w:rsidRPr="00F963BD">
        <w:rPr>
          <w:rFonts w:ascii="Calibri" w:eastAsia="Calibri" w:hAnsi="Calibri" w:cs="Calibri"/>
          <w:b/>
          <w:bCs/>
          <w:iCs/>
          <w:color w:val="000000" w:themeColor="text1"/>
          <w:kern w:val="2"/>
        </w:rPr>
        <w:t>quattro sezioni tematiche</w:t>
      </w:r>
      <w:r w:rsidRPr="00F963BD">
        <w:rPr>
          <w:rFonts w:ascii="Calibri" w:eastAsia="Calibri" w:hAnsi="Calibri" w:cs="Calibri"/>
          <w:iCs/>
          <w:color w:val="000000" w:themeColor="text1"/>
          <w:kern w:val="2"/>
        </w:rPr>
        <w:t xml:space="preserve"> dedicate ai principali soggetti protagonisti della produzione di </w:t>
      </w:r>
      <w:proofErr w:type="spellStart"/>
      <w:r w:rsidRPr="00F963BD">
        <w:rPr>
          <w:rFonts w:ascii="Calibri" w:eastAsia="Calibri" w:hAnsi="Calibri" w:cs="Calibri"/>
          <w:iCs/>
          <w:color w:val="000000" w:themeColor="text1"/>
          <w:kern w:val="2"/>
        </w:rPr>
        <w:t>Morisot</w:t>
      </w:r>
      <w:proofErr w:type="spellEnd"/>
      <w:r w:rsidRPr="00F963BD">
        <w:rPr>
          <w:rFonts w:ascii="Calibri" w:eastAsia="Calibri" w:hAnsi="Calibri" w:cs="Calibri"/>
          <w:iCs/>
          <w:color w:val="000000" w:themeColor="text1"/>
          <w:kern w:val="2"/>
        </w:rPr>
        <w:t xml:space="preserve"> – </w:t>
      </w:r>
      <w:r w:rsidRPr="00F963BD">
        <w:rPr>
          <w:rFonts w:ascii="Calibri" w:eastAsia="Calibri" w:hAnsi="Calibri" w:cs="Calibri"/>
          <w:b/>
          <w:bCs/>
          <w:iCs/>
          <w:color w:val="000000" w:themeColor="text1"/>
          <w:kern w:val="2"/>
        </w:rPr>
        <w:t xml:space="preserve">sfera familiare, ritratti femminili </w:t>
      </w:r>
      <w:r w:rsidRPr="00F963BD">
        <w:rPr>
          <w:rFonts w:ascii="Calibri" w:eastAsia="Calibri" w:hAnsi="Calibri" w:cs="Calibri"/>
          <w:iCs/>
          <w:color w:val="000000" w:themeColor="text1"/>
          <w:kern w:val="2"/>
        </w:rPr>
        <w:t xml:space="preserve">colti in situazioni di intimità o nel brillio della vita sociale, luoghi all’aperto con un focus su </w:t>
      </w:r>
      <w:r w:rsidRPr="00F963BD">
        <w:rPr>
          <w:rFonts w:ascii="Calibri" w:eastAsia="Calibri" w:hAnsi="Calibri" w:cs="Calibri"/>
          <w:b/>
          <w:bCs/>
          <w:iCs/>
          <w:color w:val="000000" w:themeColor="text1"/>
          <w:kern w:val="2"/>
        </w:rPr>
        <w:t xml:space="preserve">paesaggi e giardini </w:t>
      </w:r>
      <w:r w:rsidRPr="00F963BD">
        <w:rPr>
          <w:rFonts w:ascii="Calibri" w:eastAsia="Calibri" w:hAnsi="Calibri" w:cs="Calibri"/>
          <w:iCs/>
          <w:color w:val="000000" w:themeColor="text1"/>
          <w:kern w:val="2"/>
        </w:rPr>
        <w:t xml:space="preserve">e </w:t>
      </w:r>
      <w:r w:rsidRPr="00F963BD">
        <w:rPr>
          <w:rFonts w:ascii="Calibri" w:eastAsia="Calibri" w:hAnsi="Calibri" w:cs="Calibri"/>
          <w:b/>
          <w:bCs/>
          <w:iCs/>
          <w:color w:val="000000" w:themeColor="text1"/>
          <w:kern w:val="2"/>
        </w:rPr>
        <w:t xml:space="preserve">figure nel verde </w:t>
      </w:r>
      <w:r w:rsidRPr="00F963BD">
        <w:rPr>
          <w:rFonts w:ascii="Calibri" w:eastAsia="Calibri" w:hAnsi="Calibri" w:cs="Calibri"/>
          <w:iCs/>
          <w:color w:val="000000" w:themeColor="text1"/>
          <w:kern w:val="2"/>
        </w:rPr>
        <w:t>- e racconta il suo</w:t>
      </w:r>
      <w:r>
        <w:rPr>
          <w:rFonts w:ascii="Calibri" w:eastAsia="Calibri" w:hAnsi="Calibri" w:cs="Calibri"/>
          <w:iCs/>
          <w:color w:val="000000" w:themeColor="text1"/>
          <w:kern w:val="2"/>
        </w:rPr>
        <w:t xml:space="preserve"> </w:t>
      </w:r>
      <w:r w:rsidRPr="00DF7D25">
        <w:rPr>
          <w:rFonts w:ascii="Calibri" w:eastAsia="Calibri" w:hAnsi="Calibri" w:cs="Calibri"/>
          <w:iCs/>
          <w:color w:val="000000" w:themeColor="text1"/>
          <w:kern w:val="2"/>
        </w:rPr>
        <w:t>stile leggero, talvolta sorprendentemente ellittico e moderno</w:t>
      </w:r>
      <w:r>
        <w:rPr>
          <w:rFonts w:ascii="Calibri" w:eastAsia="Calibri" w:hAnsi="Calibri" w:cs="Calibri"/>
          <w:iCs/>
          <w:color w:val="000000" w:themeColor="text1"/>
          <w:kern w:val="2"/>
        </w:rPr>
        <w:t xml:space="preserve">. </w:t>
      </w:r>
      <w:r w:rsidRPr="0055293E">
        <w:rPr>
          <w:rFonts w:ascii="Calibri" w:eastAsia="Calibri" w:hAnsi="Calibri" w:cs="Calibri"/>
          <w:iCs/>
          <w:color w:val="000000" w:themeColor="text1"/>
          <w:kern w:val="2"/>
        </w:rPr>
        <w:t xml:space="preserve">La luce, protagonista indiscussa della produzione di </w:t>
      </w:r>
      <w:proofErr w:type="spellStart"/>
      <w:r w:rsidRPr="0055293E">
        <w:rPr>
          <w:rFonts w:ascii="Calibri" w:eastAsia="Calibri" w:hAnsi="Calibri" w:cs="Calibri"/>
          <w:iCs/>
          <w:color w:val="000000" w:themeColor="text1"/>
          <w:kern w:val="2"/>
        </w:rPr>
        <w:t>Berthe</w:t>
      </w:r>
      <w:proofErr w:type="spellEnd"/>
      <w:r w:rsidRPr="0055293E">
        <w:rPr>
          <w:rFonts w:ascii="Calibri" w:eastAsia="Calibri" w:hAnsi="Calibri" w:cs="Calibri"/>
          <w:iCs/>
          <w:color w:val="000000" w:themeColor="text1"/>
          <w:kern w:val="2"/>
        </w:rPr>
        <w:t xml:space="preserve"> </w:t>
      </w:r>
      <w:proofErr w:type="spellStart"/>
      <w:r w:rsidRPr="0055293E">
        <w:rPr>
          <w:rFonts w:ascii="Calibri" w:eastAsia="Calibri" w:hAnsi="Calibri" w:cs="Calibri"/>
          <w:iCs/>
          <w:color w:val="000000" w:themeColor="text1"/>
          <w:kern w:val="2"/>
        </w:rPr>
        <w:t>Morisot</w:t>
      </w:r>
      <w:proofErr w:type="spellEnd"/>
      <w:r w:rsidRPr="0055293E">
        <w:rPr>
          <w:rFonts w:ascii="Calibri" w:eastAsia="Calibri" w:hAnsi="Calibri" w:cs="Calibri"/>
          <w:iCs/>
          <w:color w:val="000000" w:themeColor="text1"/>
          <w:kern w:val="2"/>
        </w:rPr>
        <w:t xml:space="preserve">, avvolge e irradia attraverso pennellate brillanti la superficie delle opere, raggiungendo la massima espressione nelle scene </w:t>
      </w:r>
      <w:r w:rsidRPr="0055293E">
        <w:rPr>
          <w:rFonts w:ascii="Calibri" w:eastAsia="Calibri" w:hAnsi="Calibri" w:cs="Calibri"/>
          <w:i/>
          <w:color w:val="000000" w:themeColor="text1"/>
          <w:kern w:val="2"/>
        </w:rPr>
        <w:t xml:space="preserve">en plein air, </w:t>
      </w:r>
      <w:r w:rsidRPr="0055293E">
        <w:rPr>
          <w:rFonts w:ascii="Calibri" w:eastAsia="Calibri" w:hAnsi="Calibri" w:cs="Calibri"/>
          <w:iCs/>
          <w:color w:val="000000" w:themeColor="text1"/>
          <w:kern w:val="2"/>
        </w:rPr>
        <w:t>sempre caratterizzate da atmosfere vibranti e cromaticamente intense.</w:t>
      </w:r>
      <w:r w:rsidR="00F963BD">
        <w:rPr>
          <w:rFonts w:ascii="Calibri" w:eastAsia="Calibri" w:hAnsi="Calibri" w:cs="Calibri"/>
          <w:iCs/>
          <w:color w:val="000000" w:themeColor="text1"/>
          <w:kern w:val="2"/>
        </w:rPr>
        <w:t xml:space="preserve"> </w:t>
      </w:r>
      <w:r w:rsidR="00F963BD" w:rsidRPr="000E2835">
        <w:rPr>
          <w:rFonts w:ascii="Calibri" w:eastAsia="Calibri" w:hAnsi="Calibri" w:cs="Calibri"/>
          <w:iCs/>
          <w:color w:val="000000" w:themeColor="text1"/>
          <w:kern w:val="2"/>
        </w:rPr>
        <w:t>A queste sezioni, si affianca inoltre una sala dedicata ad un’</w:t>
      </w:r>
      <w:r w:rsidR="00F963BD" w:rsidRPr="000E2835">
        <w:rPr>
          <w:rFonts w:ascii="Calibri" w:eastAsia="Calibri" w:hAnsi="Calibri" w:cs="Calibri"/>
          <w:b/>
          <w:bCs/>
          <w:iCs/>
          <w:color w:val="000000" w:themeColor="text1"/>
          <w:kern w:val="2"/>
        </w:rPr>
        <w:t>importante raccolta di opere su carta</w:t>
      </w:r>
      <w:r w:rsidR="00F963BD" w:rsidRPr="000E2835">
        <w:rPr>
          <w:rFonts w:ascii="Calibri" w:eastAsia="Calibri" w:hAnsi="Calibri" w:cs="Calibri"/>
          <w:iCs/>
          <w:color w:val="000000" w:themeColor="text1"/>
          <w:kern w:val="2"/>
        </w:rPr>
        <w:t xml:space="preserve"> di </w:t>
      </w:r>
      <w:proofErr w:type="spellStart"/>
      <w:r w:rsidR="00F963BD" w:rsidRPr="000E2835">
        <w:rPr>
          <w:rFonts w:ascii="Calibri" w:eastAsia="Calibri" w:hAnsi="Calibri" w:cs="Calibri"/>
          <w:iCs/>
          <w:color w:val="000000" w:themeColor="text1"/>
          <w:kern w:val="2"/>
        </w:rPr>
        <w:t>Berthe</w:t>
      </w:r>
      <w:proofErr w:type="spellEnd"/>
      <w:r w:rsidR="00F963BD" w:rsidRPr="000E2835">
        <w:rPr>
          <w:rFonts w:ascii="Calibri" w:eastAsia="Calibri" w:hAnsi="Calibri" w:cs="Calibri"/>
          <w:iCs/>
          <w:color w:val="000000" w:themeColor="text1"/>
          <w:kern w:val="2"/>
        </w:rPr>
        <w:t xml:space="preserve"> </w:t>
      </w:r>
      <w:proofErr w:type="spellStart"/>
      <w:r w:rsidR="00F963BD" w:rsidRPr="000E2835">
        <w:rPr>
          <w:rFonts w:ascii="Calibri" w:eastAsia="Calibri" w:hAnsi="Calibri" w:cs="Calibri"/>
          <w:iCs/>
          <w:color w:val="000000" w:themeColor="text1"/>
          <w:kern w:val="2"/>
        </w:rPr>
        <w:t>Morisot</w:t>
      </w:r>
      <w:proofErr w:type="spellEnd"/>
      <w:r w:rsidR="00F963BD" w:rsidRPr="000E2835">
        <w:rPr>
          <w:rFonts w:ascii="Calibri" w:eastAsia="Calibri" w:hAnsi="Calibri" w:cs="Calibri"/>
          <w:iCs/>
          <w:color w:val="000000" w:themeColor="text1"/>
          <w:kern w:val="2"/>
        </w:rPr>
        <w:t xml:space="preserve"> provenienti dal </w:t>
      </w:r>
      <w:r w:rsidR="00F963BD" w:rsidRPr="000E2835">
        <w:rPr>
          <w:rFonts w:ascii="Calibri" w:eastAsia="Calibri" w:hAnsi="Calibri" w:cs="Calibri Light"/>
          <w:bCs/>
          <w:color w:val="000000" w:themeColor="text1"/>
          <w:kern w:val="2"/>
          <w14:ligatures w14:val="standardContextual"/>
        </w:rPr>
        <w:t xml:space="preserve">Musée </w:t>
      </w:r>
      <w:proofErr w:type="spellStart"/>
      <w:r w:rsidR="00F963BD" w:rsidRPr="000E2835">
        <w:rPr>
          <w:rFonts w:ascii="Calibri" w:eastAsia="Calibri" w:hAnsi="Calibri" w:cs="Calibri Light"/>
          <w:bCs/>
          <w:color w:val="000000" w:themeColor="text1"/>
          <w:kern w:val="2"/>
          <w14:ligatures w14:val="standardContextual"/>
        </w:rPr>
        <w:t>Marmottan</w:t>
      </w:r>
      <w:proofErr w:type="spellEnd"/>
      <w:r w:rsidR="00F963BD" w:rsidRPr="000E2835">
        <w:rPr>
          <w:rFonts w:ascii="Calibri" w:eastAsia="Calibri" w:hAnsi="Calibri" w:cs="Calibri Light"/>
          <w:bCs/>
          <w:color w:val="000000" w:themeColor="text1"/>
          <w:kern w:val="2"/>
          <w14:ligatures w14:val="standardContextual"/>
        </w:rPr>
        <w:t xml:space="preserve"> Monet di Parigi</w:t>
      </w:r>
      <w:r w:rsidR="00F963BD" w:rsidRPr="000E2835">
        <w:rPr>
          <w:rFonts w:ascii="Calibri" w:eastAsia="Calibri" w:hAnsi="Calibri" w:cs="Calibri"/>
          <w:bCs/>
          <w:iCs/>
          <w:color w:val="000000" w:themeColor="text1"/>
          <w:kern w:val="2"/>
        </w:rPr>
        <w:t>, fondamentali come i dipinti per ripercorrere le tappe del suo percorso creativo.</w:t>
      </w:r>
    </w:p>
    <w:p w14:paraId="09FA777B" w14:textId="77777777" w:rsidR="004D741A" w:rsidRPr="00601B9C" w:rsidRDefault="004D741A" w:rsidP="000D7BA8">
      <w:pPr>
        <w:rPr>
          <w:rFonts w:asciiTheme="majorHAnsi" w:eastAsia="Calibri" w:hAnsiTheme="majorHAnsi" w:cstheme="majorHAnsi"/>
          <w:b/>
          <w:iCs/>
          <w:color w:val="000000" w:themeColor="text1"/>
          <w:kern w:val="2"/>
          <w14:ligatures w14:val="standardContextual"/>
        </w:rPr>
      </w:pPr>
      <w:r w:rsidRPr="00601B9C">
        <w:rPr>
          <w:rFonts w:asciiTheme="majorHAnsi" w:eastAsia="Calibri" w:hAnsiTheme="majorHAnsi" w:cstheme="majorHAnsi"/>
          <w:iCs/>
          <w:color w:val="000000" w:themeColor="text1"/>
          <w:kern w:val="2"/>
          <w14:ligatures w14:val="standardContextual"/>
        </w:rPr>
        <w:t xml:space="preserve">La mostra </w:t>
      </w:r>
      <w:r w:rsidRPr="00601B9C">
        <w:rPr>
          <w:rFonts w:asciiTheme="majorHAnsi" w:eastAsia="Calibri" w:hAnsiTheme="majorHAnsi" w:cstheme="majorHAnsi"/>
          <w:bCs/>
          <w:color w:val="000000" w:themeColor="text1"/>
          <w:kern w:val="2"/>
          <w14:ligatures w14:val="standardContextual"/>
        </w:rPr>
        <w:t xml:space="preserve">offre ai visitatori la possibilità </w:t>
      </w:r>
      <w:r w:rsidRPr="00601B9C">
        <w:rPr>
          <w:rFonts w:asciiTheme="majorHAnsi" w:eastAsia="Calibri" w:hAnsiTheme="majorHAnsi" w:cstheme="majorHAnsi"/>
          <w:iCs/>
          <w:color w:val="000000" w:themeColor="text1"/>
          <w:kern w:val="2"/>
          <w14:ligatures w14:val="standardContextual"/>
        </w:rPr>
        <w:t>di ammirare alcuni tra i</w:t>
      </w:r>
      <w:r w:rsidRPr="00601B9C">
        <w:rPr>
          <w:rFonts w:asciiTheme="majorHAnsi" w:eastAsia="Calibri" w:hAnsiTheme="majorHAnsi" w:cstheme="majorHAnsi"/>
          <w:b/>
          <w:bCs/>
          <w:iCs/>
          <w:color w:val="000000" w:themeColor="text1"/>
          <w:kern w:val="2"/>
          <w14:ligatures w14:val="standardContextual"/>
        </w:rPr>
        <w:t xml:space="preserve"> più grandi capolavori dell’artista</w:t>
      </w:r>
      <w:r w:rsidRPr="00601B9C">
        <w:rPr>
          <w:rFonts w:asciiTheme="majorHAnsi" w:eastAsia="Calibri" w:hAnsiTheme="majorHAnsi" w:cstheme="majorHAnsi"/>
          <w:iCs/>
          <w:color w:val="000000" w:themeColor="text1"/>
          <w:kern w:val="2"/>
          <w14:ligatures w14:val="standardContextual"/>
        </w:rPr>
        <w:t xml:space="preserve">, riuniti tutti insieme nelle sale della GAM di Torino, che il visitatore troverà </w:t>
      </w:r>
      <w:r w:rsidRPr="00601B9C">
        <w:rPr>
          <w:rFonts w:asciiTheme="majorHAnsi" w:eastAsia="Calibri" w:hAnsiTheme="majorHAnsi" w:cstheme="majorHAnsi"/>
          <w:b/>
          <w:iCs/>
          <w:color w:val="000000" w:themeColor="text1"/>
          <w:kern w:val="2"/>
          <w14:ligatures w14:val="standardContextual"/>
        </w:rPr>
        <w:t>riallestita e rinnovata in tutti gli spazi espositivi.</w:t>
      </w:r>
    </w:p>
    <w:p w14:paraId="68C663D3" w14:textId="77777777" w:rsidR="004D741A" w:rsidRDefault="004D741A" w:rsidP="004D741A">
      <w:pPr>
        <w:jc w:val="both"/>
        <w:rPr>
          <w:rFonts w:asciiTheme="majorHAnsi" w:eastAsia="Calibri" w:hAnsiTheme="majorHAnsi" w:cstheme="majorHAnsi"/>
          <w:iCs/>
          <w:color w:val="000000" w:themeColor="text1"/>
          <w:kern w:val="2"/>
          <w14:ligatures w14:val="standardContextual"/>
        </w:rPr>
      </w:pPr>
      <w:r w:rsidRPr="00597980">
        <w:rPr>
          <w:rFonts w:asciiTheme="majorHAnsi" w:eastAsia="Calibri" w:hAnsiTheme="majorHAnsi" w:cstheme="majorHAnsi"/>
          <w:iCs/>
          <w:color w:val="000000" w:themeColor="text1"/>
          <w:kern w:val="2"/>
          <w14:ligatures w14:val="standardContextual"/>
        </w:rPr>
        <w:t xml:space="preserve">Opere significative e distintive dello stile di </w:t>
      </w:r>
      <w:proofErr w:type="spellStart"/>
      <w:r w:rsidRPr="00324B82">
        <w:rPr>
          <w:rFonts w:asciiTheme="majorHAnsi" w:eastAsia="Calibri" w:hAnsiTheme="majorHAnsi" w:cstheme="majorHAnsi"/>
          <w:iCs/>
          <w:color w:val="000000" w:themeColor="text1"/>
          <w:kern w:val="2"/>
          <w14:ligatures w14:val="standardContextual"/>
        </w:rPr>
        <w:t>Morisot</w:t>
      </w:r>
      <w:proofErr w:type="spellEnd"/>
      <w:r w:rsidRPr="00324B82">
        <w:rPr>
          <w:rFonts w:asciiTheme="majorHAnsi" w:eastAsia="Calibri" w:hAnsiTheme="majorHAnsi" w:cstheme="majorHAnsi"/>
          <w:iCs/>
          <w:color w:val="000000" w:themeColor="text1"/>
          <w:kern w:val="2"/>
          <w14:ligatures w14:val="standardContextual"/>
        </w:rPr>
        <w:t xml:space="preserve"> come, </w:t>
      </w:r>
      <w:r w:rsidRPr="00324B82">
        <w:rPr>
          <w:rFonts w:asciiTheme="majorHAnsi" w:eastAsia="Times New Roman" w:hAnsiTheme="majorHAnsi" w:cstheme="majorHAnsi"/>
          <w:lang w:eastAsia="it-IT"/>
        </w:rPr>
        <w:t xml:space="preserve">ad esempio, importanti dipinti provenienti dal </w:t>
      </w:r>
      <w:r w:rsidRPr="00B62B6E">
        <w:rPr>
          <w:rFonts w:asciiTheme="majorHAnsi" w:eastAsia="Times New Roman" w:hAnsiTheme="majorHAnsi" w:cstheme="majorHAnsi"/>
          <w:b/>
          <w:bCs/>
          <w:lang w:eastAsia="it-IT"/>
        </w:rPr>
        <w:t xml:space="preserve">Musée </w:t>
      </w:r>
      <w:proofErr w:type="spellStart"/>
      <w:r w:rsidRPr="00B62B6E">
        <w:rPr>
          <w:rFonts w:asciiTheme="majorHAnsi" w:eastAsia="Times New Roman" w:hAnsiTheme="majorHAnsi" w:cstheme="majorHAnsi"/>
          <w:b/>
          <w:bCs/>
          <w:lang w:eastAsia="it-IT"/>
        </w:rPr>
        <w:t>Marmottan</w:t>
      </w:r>
      <w:proofErr w:type="spellEnd"/>
      <w:r w:rsidRPr="00B62B6E">
        <w:rPr>
          <w:rFonts w:asciiTheme="majorHAnsi" w:eastAsia="Times New Roman" w:hAnsiTheme="majorHAnsi" w:cstheme="majorHAnsi"/>
          <w:b/>
          <w:bCs/>
          <w:lang w:eastAsia="it-IT"/>
        </w:rPr>
        <w:t xml:space="preserve"> Monet</w:t>
      </w:r>
      <w:r w:rsidRPr="00324B82">
        <w:rPr>
          <w:rFonts w:asciiTheme="majorHAnsi" w:eastAsia="Times New Roman" w:hAnsiTheme="majorHAnsi" w:cstheme="majorHAnsi"/>
          <w:lang w:eastAsia="it-IT"/>
        </w:rPr>
        <w:t>, tra i quali:</w:t>
      </w:r>
      <w:r>
        <w:rPr>
          <w:rFonts w:asciiTheme="majorHAnsi" w:eastAsia="Times New Roman" w:hAnsiTheme="majorHAnsi" w:cstheme="majorHAnsi"/>
          <w:lang w:eastAsia="it-IT"/>
        </w:rPr>
        <w:t xml:space="preserve"> </w:t>
      </w:r>
      <w:r w:rsidRPr="00597980">
        <w:rPr>
          <w:rFonts w:asciiTheme="majorHAnsi" w:eastAsia="Times New Roman" w:hAnsiTheme="majorHAnsi" w:cstheme="majorHAnsi"/>
          <w:i/>
          <w:iCs/>
          <w:lang w:eastAsia="it-IT"/>
        </w:rPr>
        <w:t xml:space="preserve">Eugène Manet all’isola di Wight </w:t>
      </w:r>
      <w:r w:rsidRPr="00597980">
        <w:rPr>
          <w:rFonts w:asciiTheme="majorHAnsi" w:eastAsia="Times New Roman" w:hAnsiTheme="majorHAnsi" w:cstheme="majorHAnsi"/>
          <w:lang w:eastAsia="it-IT"/>
        </w:rPr>
        <w:t>(1875)</w:t>
      </w:r>
      <w:r w:rsidRPr="00597980">
        <w:rPr>
          <w:rFonts w:asciiTheme="majorHAnsi" w:eastAsia="Times New Roman" w:hAnsiTheme="majorHAnsi" w:cstheme="majorHAnsi"/>
          <w:i/>
          <w:iCs/>
          <w:lang w:eastAsia="it-IT"/>
        </w:rPr>
        <w:t xml:space="preserve"> </w:t>
      </w:r>
      <w:r w:rsidRPr="00597980">
        <w:rPr>
          <w:rFonts w:asciiTheme="majorHAnsi" w:eastAsia="Times New Roman" w:hAnsiTheme="majorHAnsi" w:cstheme="majorHAnsi"/>
          <w:lang w:eastAsia="it-IT"/>
        </w:rPr>
        <w:t xml:space="preserve">realizzato dalla pittrice durante il viaggio di nozze in Inghilterra, </w:t>
      </w:r>
      <w:r w:rsidRPr="00597980">
        <w:rPr>
          <w:rFonts w:asciiTheme="majorHAnsi" w:eastAsia="Times New Roman" w:hAnsiTheme="majorHAnsi" w:cstheme="majorHAnsi"/>
          <w:i/>
          <w:iCs/>
          <w:lang w:eastAsia="it-IT"/>
        </w:rPr>
        <w:t>Eugène Manet e sua</w:t>
      </w:r>
      <w:r w:rsidRPr="00597980">
        <w:rPr>
          <w:rFonts w:asciiTheme="majorHAnsi" w:eastAsia="Times New Roman" w:hAnsiTheme="majorHAnsi" w:cstheme="majorHAnsi"/>
          <w:lang w:eastAsia="it-IT"/>
        </w:rPr>
        <w:t xml:space="preserve"> </w:t>
      </w:r>
      <w:r w:rsidRPr="00597980">
        <w:rPr>
          <w:rFonts w:asciiTheme="majorHAnsi" w:eastAsia="Times New Roman" w:hAnsiTheme="majorHAnsi" w:cstheme="majorHAnsi"/>
          <w:i/>
          <w:iCs/>
          <w:lang w:eastAsia="it-IT"/>
        </w:rPr>
        <w:t xml:space="preserve">figlia nel giardino di </w:t>
      </w:r>
      <w:proofErr w:type="spellStart"/>
      <w:r w:rsidRPr="00597980">
        <w:rPr>
          <w:rFonts w:asciiTheme="majorHAnsi" w:eastAsia="Times New Roman" w:hAnsiTheme="majorHAnsi" w:cstheme="majorHAnsi"/>
          <w:i/>
          <w:iCs/>
          <w:lang w:eastAsia="it-IT"/>
        </w:rPr>
        <w:t>Bougival</w:t>
      </w:r>
      <w:proofErr w:type="spellEnd"/>
      <w:r w:rsidRPr="00597980">
        <w:rPr>
          <w:rFonts w:asciiTheme="majorHAnsi" w:eastAsia="Times New Roman" w:hAnsiTheme="majorHAnsi" w:cstheme="majorHAnsi"/>
          <w:lang w:eastAsia="it-IT"/>
        </w:rPr>
        <w:t xml:space="preserve"> (1884) </w:t>
      </w:r>
      <w:r w:rsidRPr="00597980">
        <w:rPr>
          <w:rFonts w:asciiTheme="majorHAnsi" w:eastAsia="Calibri" w:hAnsiTheme="majorHAnsi" w:cstheme="majorHAnsi"/>
          <w:iCs/>
          <w:color w:val="000000" w:themeColor="text1"/>
          <w:kern w:val="2"/>
          <w14:ligatures w14:val="standardContextual"/>
        </w:rPr>
        <w:t>che i</w:t>
      </w:r>
      <w:r w:rsidRPr="00597980">
        <w:rPr>
          <w:rFonts w:asciiTheme="majorHAnsi" w:eastAsia="Times New Roman" w:hAnsiTheme="majorHAnsi" w:cstheme="majorHAnsi"/>
          <w:lang w:eastAsia="it-IT"/>
        </w:rPr>
        <w:t>llustra perfettamente la forza dei legami familiari nella vita e nella produzione dell’artista</w:t>
      </w:r>
      <w:r>
        <w:rPr>
          <w:rFonts w:asciiTheme="majorHAnsi" w:eastAsia="Times New Roman" w:hAnsiTheme="majorHAnsi" w:cstheme="majorHAnsi"/>
          <w:lang w:eastAsia="it-IT"/>
        </w:rPr>
        <w:t xml:space="preserve">, </w:t>
      </w:r>
      <w:r w:rsidRPr="00597980">
        <w:rPr>
          <w:rFonts w:asciiTheme="majorHAnsi" w:eastAsia="Calibri" w:hAnsiTheme="majorHAnsi" w:cstheme="majorHAnsi"/>
          <w:i/>
          <w:color w:val="000000" w:themeColor="text1"/>
          <w:kern w:val="2"/>
          <w14:ligatures w14:val="standardContextual"/>
        </w:rPr>
        <w:t>Donna con ventaglio</w:t>
      </w:r>
      <w:r w:rsidRPr="00597980">
        <w:rPr>
          <w:rFonts w:asciiTheme="majorHAnsi" w:eastAsia="Calibri" w:hAnsiTheme="majorHAnsi" w:cstheme="majorHAnsi"/>
          <w:iCs/>
          <w:color w:val="000000" w:themeColor="text1"/>
          <w:kern w:val="2"/>
          <w14:ligatures w14:val="standardContextual"/>
        </w:rPr>
        <w:t xml:space="preserve"> o </w:t>
      </w:r>
      <w:r w:rsidRPr="00597980">
        <w:rPr>
          <w:rFonts w:asciiTheme="majorHAnsi" w:eastAsia="Calibri" w:hAnsiTheme="majorHAnsi" w:cstheme="majorHAnsi"/>
          <w:i/>
          <w:color w:val="000000" w:themeColor="text1"/>
          <w:kern w:val="2"/>
          <w14:ligatures w14:val="standardContextual"/>
        </w:rPr>
        <w:t>Al ballo</w:t>
      </w:r>
      <w:r w:rsidRPr="00597980">
        <w:rPr>
          <w:rFonts w:asciiTheme="majorHAnsi" w:eastAsia="Calibri" w:hAnsiTheme="majorHAnsi" w:cstheme="majorHAnsi"/>
          <w:iCs/>
          <w:color w:val="000000" w:themeColor="text1"/>
          <w:kern w:val="2"/>
          <w14:ligatures w14:val="standardContextual"/>
        </w:rPr>
        <w:t xml:space="preserve"> (1875)</w:t>
      </w:r>
      <w:r>
        <w:rPr>
          <w:rFonts w:asciiTheme="majorHAnsi" w:eastAsia="Calibri" w:hAnsiTheme="majorHAnsi" w:cstheme="majorHAnsi"/>
          <w:iCs/>
          <w:color w:val="000000" w:themeColor="text1"/>
          <w:kern w:val="2"/>
          <w14:ligatures w14:val="standardContextual"/>
        </w:rPr>
        <w:t xml:space="preserve"> </w:t>
      </w:r>
      <w:r w:rsidRPr="00597980">
        <w:rPr>
          <w:rFonts w:asciiTheme="majorHAnsi" w:eastAsia="Calibri" w:hAnsiTheme="majorHAnsi" w:cstheme="majorHAnsi"/>
          <w:iCs/>
          <w:color w:val="000000" w:themeColor="text1"/>
          <w:kern w:val="2"/>
          <w14:ligatures w14:val="standardContextual"/>
        </w:rPr>
        <w:t>che ritrae una figura femminile colta nell’eleganza di un evento sociale</w:t>
      </w:r>
      <w:r>
        <w:rPr>
          <w:rFonts w:asciiTheme="majorHAnsi" w:eastAsia="Calibri" w:hAnsiTheme="majorHAnsi" w:cstheme="majorHAnsi"/>
          <w:iCs/>
          <w:color w:val="000000" w:themeColor="text1"/>
          <w:kern w:val="2"/>
          <w14:ligatures w14:val="standardContextual"/>
        </w:rPr>
        <w:t xml:space="preserve"> e </w:t>
      </w:r>
      <w:r w:rsidRPr="003837FA">
        <w:rPr>
          <w:rFonts w:asciiTheme="majorHAnsi" w:eastAsia="Times New Roman" w:hAnsiTheme="majorHAnsi" w:cstheme="majorHAnsi"/>
          <w:i/>
          <w:iCs/>
          <w:lang w:eastAsia="it-IT"/>
        </w:rPr>
        <w:t>Il Ciliegio</w:t>
      </w:r>
      <w:r>
        <w:rPr>
          <w:rFonts w:asciiTheme="majorHAnsi" w:eastAsia="Times New Roman" w:hAnsiTheme="majorHAnsi" w:cstheme="majorHAnsi"/>
          <w:i/>
          <w:iCs/>
          <w:lang w:eastAsia="it-IT"/>
        </w:rPr>
        <w:t xml:space="preserve"> </w:t>
      </w:r>
      <w:r w:rsidRPr="00597980">
        <w:rPr>
          <w:rFonts w:asciiTheme="majorHAnsi" w:eastAsia="Times New Roman" w:hAnsiTheme="majorHAnsi" w:cstheme="majorHAnsi"/>
          <w:lang w:eastAsia="it-IT"/>
        </w:rPr>
        <w:t>(</w:t>
      </w:r>
      <w:r w:rsidRPr="003837FA">
        <w:rPr>
          <w:rFonts w:asciiTheme="majorHAnsi" w:eastAsia="Times New Roman" w:hAnsiTheme="majorHAnsi" w:cstheme="majorHAnsi"/>
          <w:lang w:eastAsia="it-IT"/>
        </w:rPr>
        <w:t>1891</w:t>
      </w:r>
      <w:r>
        <w:rPr>
          <w:rFonts w:asciiTheme="majorHAnsi" w:eastAsia="Times New Roman" w:hAnsiTheme="majorHAnsi" w:cstheme="majorHAnsi"/>
          <w:lang w:eastAsia="it-IT"/>
        </w:rPr>
        <w:t>), t</w:t>
      </w:r>
      <w:r w:rsidRPr="003837FA">
        <w:rPr>
          <w:rFonts w:asciiTheme="majorHAnsi" w:eastAsia="Times New Roman" w:hAnsiTheme="majorHAnsi" w:cstheme="majorHAnsi"/>
          <w:lang w:eastAsia="it-IT"/>
        </w:rPr>
        <w:t>ra i dipinti ad olio di dimensioni più imponenti realizzati d</w:t>
      </w:r>
      <w:r>
        <w:rPr>
          <w:rFonts w:asciiTheme="majorHAnsi" w:eastAsia="Times New Roman" w:hAnsiTheme="majorHAnsi" w:cstheme="majorHAnsi"/>
          <w:lang w:eastAsia="it-IT"/>
        </w:rPr>
        <w:t xml:space="preserve">a </w:t>
      </w:r>
      <w:proofErr w:type="spellStart"/>
      <w:r>
        <w:rPr>
          <w:rFonts w:asciiTheme="majorHAnsi" w:eastAsia="Times New Roman" w:hAnsiTheme="majorHAnsi" w:cstheme="majorHAnsi"/>
          <w:lang w:eastAsia="it-IT"/>
        </w:rPr>
        <w:t>Morisot</w:t>
      </w:r>
      <w:proofErr w:type="spellEnd"/>
      <w:r>
        <w:rPr>
          <w:rFonts w:asciiTheme="majorHAnsi" w:eastAsia="Times New Roman" w:hAnsiTheme="majorHAnsi" w:cstheme="majorHAnsi"/>
          <w:lang w:eastAsia="it-IT"/>
        </w:rPr>
        <w:t>.</w:t>
      </w:r>
      <w:r>
        <w:rPr>
          <w:rFonts w:asciiTheme="majorHAnsi" w:eastAsia="Calibri" w:hAnsiTheme="majorHAnsi" w:cstheme="majorHAnsi"/>
          <w:iCs/>
          <w:color w:val="000000" w:themeColor="text1"/>
          <w:kern w:val="2"/>
          <w14:ligatures w14:val="standardContextual"/>
        </w:rPr>
        <w:t xml:space="preserve"> </w:t>
      </w:r>
    </w:p>
    <w:p w14:paraId="1DF0940F" w14:textId="77777777" w:rsidR="004D741A" w:rsidRPr="001657FA" w:rsidRDefault="004D741A" w:rsidP="004D741A">
      <w:pPr>
        <w:jc w:val="both"/>
        <w:rPr>
          <w:rFonts w:asciiTheme="majorHAnsi" w:eastAsia="Calibri" w:hAnsiTheme="majorHAnsi" w:cstheme="majorHAnsi"/>
          <w:iCs/>
          <w:color w:val="000000" w:themeColor="text1"/>
          <w:kern w:val="2"/>
          <w14:ligatures w14:val="standardContextual"/>
        </w:rPr>
      </w:pPr>
      <w:r>
        <w:rPr>
          <w:rFonts w:asciiTheme="majorHAnsi" w:eastAsia="Times New Roman" w:hAnsiTheme="majorHAnsi" w:cstheme="majorHAnsi"/>
          <w:lang w:eastAsia="it-IT"/>
        </w:rPr>
        <w:t xml:space="preserve">La mostra vanta inoltre </w:t>
      </w:r>
      <w:proofErr w:type="spellStart"/>
      <w:r w:rsidRPr="00597980">
        <w:rPr>
          <w:rFonts w:asciiTheme="majorHAnsi" w:eastAsia="Times New Roman" w:hAnsiTheme="majorHAnsi" w:cstheme="majorHAnsi"/>
          <w:i/>
          <w:iCs/>
          <w:lang w:eastAsia="it-IT"/>
        </w:rPr>
        <w:t>Pasi</w:t>
      </w:r>
      <w:r w:rsidRPr="003837FA">
        <w:rPr>
          <w:rFonts w:asciiTheme="majorHAnsi" w:eastAsia="Times New Roman" w:hAnsiTheme="majorHAnsi" w:cstheme="majorHAnsi"/>
          <w:i/>
          <w:iCs/>
          <w:lang w:eastAsia="it-IT"/>
        </w:rPr>
        <w:t>e</w:t>
      </w:r>
      <w:proofErr w:type="spellEnd"/>
      <w:r w:rsidRPr="003837FA">
        <w:rPr>
          <w:rFonts w:asciiTheme="majorHAnsi" w:eastAsia="Times New Roman" w:hAnsiTheme="majorHAnsi" w:cstheme="majorHAnsi"/>
          <w:i/>
          <w:iCs/>
          <w:lang w:eastAsia="it-IT"/>
        </w:rPr>
        <w:t xml:space="preserve"> che cuce nel giardino</w:t>
      </w:r>
      <w:r>
        <w:rPr>
          <w:rFonts w:asciiTheme="majorHAnsi" w:eastAsia="Times New Roman" w:hAnsiTheme="majorHAnsi" w:cstheme="majorHAnsi"/>
          <w:i/>
          <w:iCs/>
          <w:lang w:eastAsia="it-IT"/>
        </w:rPr>
        <w:t xml:space="preserve"> </w:t>
      </w:r>
      <w:r w:rsidRPr="00597980">
        <w:rPr>
          <w:rFonts w:asciiTheme="majorHAnsi" w:eastAsia="Times New Roman" w:hAnsiTheme="majorHAnsi" w:cstheme="majorHAnsi"/>
          <w:lang w:eastAsia="it-IT"/>
        </w:rPr>
        <w:t>(1881-82),</w:t>
      </w:r>
      <w:r w:rsidRPr="003837FA">
        <w:rPr>
          <w:rFonts w:asciiTheme="majorHAnsi" w:eastAsia="Times New Roman" w:hAnsiTheme="majorHAnsi" w:cstheme="majorHAnsi"/>
          <w:lang w:eastAsia="it-IT"/>
        </w:rPr>
        <w:t xml:space="preserve"> una tela di grandi dimensioni e dai colori brillanti </w:t>
      </w:r>
      <w:r>
        <w:rPr>
          <w:rFonts w:asciiTheme="majorHAnsi" w:eastAsia="Times New Roman" w:hAnsiTheme="majorHAnsi" w:cstheme="majorHAnsi"/>
          <w:lang w:eastAsia="it-IT"/>
        </w:rPr>
        <w:t>concessa dal</w:t>
      </w:r>
      <w:r w:rsidRPr="003837FA">
        <w:rPr>
          <w:rFonts w:asciiTheme="majorHAnsi" w:eastAsia="Times New Roman" w:hAnsiTheme="majorHAnsi" w:cstheme="majorHAnsi"/>
          <w:lang w:eastAsia="it-IT"/>
        </w:rPr>
        <w:t xml:space="preserve"> </w:t>
      </w:r>
      <w:r w:rsidRPr="00B62B6E">
        <w:rPr>
          <w:rFonts w:asciiTheme="majorHAnsi" w:eastAsia="Times New Roman" w:hAnsiTheme="majorHAnsi" w:cstheme="majorHAnsi"/>
          <w:b/>
          <w:bCs/>
          <w:lang w:eastAsia="it-IT"/>
        </w:rPr>
        <w:t xml:space="preserve">Musée </w:t>
      </w:r>
      <w:proofErr w:type="spellStart"/>
      <w:r w:rsidRPr="00B62B6E">
        <w:rPr>
          <w:rFonts w:asciiTheme="majorHAnsi" w:eastAsia="Times New Roman" w:hAnsiTheme="majorHAnsi" w:cstheme="majorHAnsi"/>
          <w:b/>
          <w:bCs/>
          <w:lang w:eastAsia="it-IT"/>
        </w:rPr>
        <w:t>des</w:t>
      </w:r>
      <w:proofErr w:type="spellEnd"/>
      <w:r w:rsidRPr="00B62B6E">
        <w:rPr>
          <w:rFonts w:asciiTheme="majorHAnsi" w:eastAsia="Times New Roman" w:hAnsiTheme="majorHAnsi" w:cstheme="majorHAnsi"/>
          <w:b/>
          <w:bCs/>
          <w:lang w:eastAsia="it-IT"/>
        </w:rPr>
        <w:t xml:space="preserve"> </w:t>
      </w:r>
      <w:proofErr w:type="spellStart"/>
      <w:r w:rsidRPr="00B62B6E">
        <w:rPr>
          <w:rFonts w:asciiTheme="majorHAnsi" w:eastAsia="Times New Roman" w:hAnsiTheme="majorHAnsi" w:cstheme="majorHAnsi"/>
          <w:b/>
          <w:bCs/>
          <w:lang w:eastAsia="it-IT"/>
        </w:rPr>
        <w:t>Beaux</w:t>
      </w:r>
      <w:proofErr w:type="spellEnd"/>
      <w:r w:rsidRPr="00B62B6E">
        <w:rPr>
          <w:rFonts w:asciiTheme="majorHAnsi" w:eastAsia="Times New Roman" w:hAnsiTheme="majorHAnsi" w:cstheme="majorHAnsi"/>
          <w:b/>
          <w:bCs/>
          <w:lang w:eastAsia="it-IT"/>
        </w:rPr>
        <w:t>-Arts di Pau</w:t>
      </w:r>
      <w:r w:rsidRPr="003837FA">
        <w:rPr>
          <w:rFonts w:asciiTheme="majorHAnsi" w:eastAsia="Times New Roman" w:hAnsiTheme="majorHAnsi" w:cstheme="majorHAnsi"/>
          <w:lang w:eastAsia="it-IT"/>
        </w:rPr>
        <w:t xml:space="preserve"> che ritrae la giovane bambinaia della figlia Julie</w:t>
      </w:r>
      <w:r>
        <w:rPr>
          <w:rFonts w:asciiTheme="majorHAnsi" w:eastAsia="Times New Roman" w:hAnsiTheme="majorHAnsi" w:cstheme="majorHAnsi"/>
          <w:lang w:eastAsia="it-IT"/>
        </w:rPr>
        <w:t xml:space="preserve">, insieme al celebre dipinto </w:t>
      </w:r>
      <w:r w:rsidRPr="003837FA">
        <w:rPr>
          <w:rFonts w:asciiTheme="majorHAnsi" w:eastAsia="Times New Roman" w:hAnsiTheme="majorHAnsi" w:cstheme="majorHAnsi"/>
          <w:i/>
          <w:iCs/>
          <w:lang w:eastAsia="it-IT"/>
        </w:rPr>
        <w:t xml:space="preserve">Su una panchina al </w:t>
      </w:r>
      <w:proofErr w:type="spellStart"/>
      <w:r w:rsidRPr="003837FA">
        <w:rPr>
          <w:rFonts w:asciiTheme="majorHAnsi" w:eastAsia="Times New Roman" w:hAnsiTheme="majorHAnsi" w:cstheme="majorHAnsi"/>
          <w:i/>
          <w:iCs/>
          <w:lang w:eastAsia="it-IT"/>
        </w:rPr>
        <w:t>bois</w:t>
      </w:r>
      <w:proofErr w:type="spellEnd"/>
      <w:r w:rsidRPr="003837FA">
        <w:rPr>
          <w:rFonts w:asciiTheme="majorHAnsi" w:eastAsia="Times New Roman" w:hAnsiTheme="majorHAnsi" w:cstheme="majorHAnsi"/>
          <w:i/>
          <w:iCs/>
          <w:lang w:eastAsia="it-IT"/>
        </w:rPr>
        <w:t xml:space="preserve"> de Boulogne</w:t>
      </w:r>
      <w:r>
        <w:rPr>
          <w:rFonts w:asciiTheme="majorHAnsi" w:eastAsia="Times New Roman" w:hAnsiTheme="majorHAnsi" w:cstheme="majorHAnsi"/>
          <w:i/>
          <w:iCs/>
          <w:lang w:eastAsia="it-IT"/>
        </w:rPr>
        <w:t xml:space="preserve"> </w:t>
      </w:r>
      <w:r w:rsidRPr="001657FA">
        <w:rPr>
          <w:rFonts w:asciiTheme="majorHAnsi" w:eastAsia="Times New Roman" w:hAnsiTheme="majorHAnsi" w:cstheme="majorHAnsi"/>
          <w:lang w:eastAsia="it-IT"/>
        </w:rPr>
        <w:t>(1894)</w:t>
      </w:r>
      <w:r>
        <w:rPr>
          <w:rFonts w:asciiTheme="majorHAnsi" w:eastAsia="Times New Roman" w:hAnsiTheme="majorHAnsi" w:cstheme="majorHAnsi"/>
          <w:lang w:eastAsia="it-IT"/>
        </w:rPr>
        <w:t xml:space="preserve"> </w:t>
      </w:r>
      <w:r w:rsidRPr="001657FA">
        <w:rPr>
          <w:rFonts w:asciiTheme="majorHAnsi" w:eastAsia="Times New Roman" w:hAnsiTheme="majorHAnsi" w:cstheme="majorHAnsi"/>
          <w:lang w:eastAsia="it-IT"/>
        </w:rPr>
        <w:t>provenient</w:t>
      </w:r>
      <w:r>
        <w:rPr>
          <w:rFonts w:asciiTheme="majorHAnsi" w:eastAsia="Times New Roman" w:hAnsiTheme="majorHAnsi" w:cstheme="majorHAnsi"/>
          <w:lang w:eastAsia="it-IT"/>
        </w:rPr>
        <w:t>e</w:t>
      </w:r>
      <w:r w:rsidRPr="001657FA">
        <w:rPr>
          <w:rFonts w:asciiTheme="majorHAnsi" w:eastAsia="Times New Roman" w:hAnsiTheme="majorHAnsi" w:cstheme="majorHAnsi"/>
          <w:lang w:eastAsia="it-IT"/>
        </w:rPr>
        <w:t xml:space="preserve"> dal </w:t>
      </w:r>
      <w:r w:rsidRPr="00B62B6E">
        <w:rPr>
          <w:rFonts w:asciiTheme="majorHAnsi" w:eastAsia="Times New Roman" w:hAnsiTheme="majorHAnsi" w:cstheme="majorHAnsi"/>
          <w:b/>
          <w:bCs/>
          <w:lang w:eastAsia="it-IT"/>
        </w:rPr>
        <w:t>Musée d'Orsay di Parigi</w:t>
      </w:r>
      <w:bookmarkStart w:id="0" w:name="_Hlk168310208"/>
      <w:r>
        <w:rPr>
          <w:rFonts w:asciiTheme="majorHAnsi" w:eastAsia="Times New Roman" w:hAnsiTheme="majorHAnsi" w:cstheme="majorHAnsi"/>
          <w:lang w:eastAsia="it-IT"/>
        </w:rPr>
        <w:t xml:space="preserve">, e, ancora, </w:t>
      </w:r>
      <w:r w:rsidRPr="003837FA">
        <w:rPr>
          <w:rFonts w:asciiTheme="majorHAnsi" w:eastAsia="Times New Roman" w:hAnsiTheme="majorHAnsi" w:cstheme="majorHAnsi"/>
          <w:lang w:eastAsia="it-IT"/>
        </w:rPr>
        <w:t>l’olio </w:t>
      </w:r>
      <w:r w:rsidRPr="003837FA">
        <w:rPr>
          <w:rFonts w:asciiTheme="majorHAnsi" w:eastAsia="Times New Roman" w:hAnsiTheme="majorHAnsi" w:cstheme="majorHAnsi"/>
          <w:i/>
          <w:iCs/>
          <w:lang w:eastAsia="it-IT"/>
        </w:rPr>
        <w:t>Pastorella nuda sdraiata </w:t>
      </w:r>
      <w:r>
        <w:rPr>
          <w:rFonts w:asciiTheme="majorHAnsi" w:eastAsia="Times New Roman" w:hAnsiTheme="majorHAnsi" w:cstheme="majorHAnsi"/>
          <w:i/>
          <w:iCs/>
          <w:lang w:eastAsia="it-IT"/>
        </w:rPr>
        <w:t xml:space="preserve"> </w:t>
      </w:r>
      <w:r w:rsidRPr="001657FA">
        <w:rPr>
          <w:rFonts w:asciiTheme="majorHAnsi" w:eastAsia="Times New Roman" w:hAnsiTheme="majorHAnsi" w:cstheme="majorHAnsi"/>
          <w:lang w:eastAsia="it-IT"/>
        </w:rPr>
        <w:t>(1891)</w:t>
      </w:r>
      <w:r>
        <w:rPr>
          <w:rFonts w:asciiTheme="majorHAnsi" w:eastAsia="Times New Roman" w:hAnsiTheme="majorHAnsi" w:cstheme="majorHAnsi"/>
          <w:i/>
          <w:iCs/>
          <w:lang w:eastAsia="it-IT"/>
        </w:rPr>
        <w:t xml:space="preserve"> </w:t>
      </w:r>
      <w:r w:rsidRPr="001657FA">
        <w:rPr>
          <w:rFonts w:asciiTheme="majorHAnsi" w:eastAsia="Times New Roman" w:hAnsiTheme="majorHAnsi" w:cstheme="majorHAnsi"/>
          <w:lang w:eastAsia="it-IT"/>
        </w:rPr>
        <w:t xml:space="preserve">del </w:t>
      </w:r>
      <w:r w:rsidRPr="00B62B6E">
        <w:rPr>
          <w:rFonts w:asciiTheme="majorHAnsi" w:eastAsia="Times New Roman" w:hAnsiTheme="majorHAnsi" w:cstheme="majorHAnsi"/>
          <w:b/>
          <w:bCs/>
          <w:lang w:eastAsia="it-IT"/>
        </w:rPr>
        <w:t>Thyssen-Bornemisza di Madrid</w:t>
      </w:r>
      <w:r w:rsidRPr="003837FA">
        <w:rPr>
          <w:rFonts w:asciiTheme="majorHAnsi" w:eastAsia="Times New Roman" w:hAnsiTheme="majorHAnsi" w:cstheme="majorHAnsi"/>
          <w:lang w:eastAsia="it-IT"/>
        </w:rPr>
        <w:t xml:space="preserve"> e la luminosa tela </w:t>
      </w:r>
      <w:r w:rsidRPr="003837FA">
        <w:rPr>
          <w:rFonts w:asciiTheme="majorHAnsi" w:eastAsia="Times New Roman" w:hAnsiTheme="majorHAnsi" w:cstheme="majorHAnsi"/>
          <w:i/>
          <w:iCs/>
          <w:lang w:eastAsia="it-IT"/>
        </w:rPr>
        <w:t>La bambina con la bambola o l'interno del cottage</w:t>
      </w:r>
      <w:r>
        <w:rPr>
          <w:rFonts w:asciiTheme="majorHAnsi" w:eastAsia="Times New Roman" w:hAnsiTheme="majorHAnsi" w:cstheme="majorHAnsi"/>
          <w:i/>
          <w:iCs/>
          <w:lang w:eastAsia="it-IT"/>
        </w:rPr>
        <w:t xml:space="preserve"> </w:t>
      </w:r>
      <w:r w:rsidRPr="001657FA">
        <w:rPr>
          <w:rFonts w:asciiTheme="majorHAnsi" w:eastAsia="Times New Roman" w:hAnsiTheme="majorHAnsi" w:cstheme="majorHAnsi"/>
          <w:lang w:eastAsia="it-IT"/>
        </w:rPr>
        <w:t>(1886)</w:t>
      </w:r>
      <w:r>
        <w:rPr>
          <w:rFonts w:asciiTheme="majorHAnsi" w:eastAsia="Times New Roman" w:hAnsiTheme="majorHAnsi" w:cstheme="majorHAnsi"/>
          <w:i/>
          <w:iCs/>
          <w:lang w:eastAsia="it-IT"/>
        </w:rPr>
        <w:t xml:space="preserve"> </w:t>
      </w:r>
      <w:r w:rsidRPr="001657FA">
        <w:rPr>
          <w:rFonts w:asciiTheme="majorHAnsi" w:eastAsia="Times New Roman" w:hAnsiTheme="majorHAnsi" w:cstheme="majorHAnsi"/>
          <w:lang w:eastAsia="it-IT"/>
        </w:rPr>
        <w:t xml:space="preserve">proveniente dal </w:t>
      </w:r>
      <w:r w:rsidRPr="00B62B6E">
        <w:rPr>
          <w:rFonts w:asciiTheme="majorHAnsi" w:eastAsia="Times New Roman" w:hAnsiTheme="majorHAnsi" w:cstheme="majorHAnsi"/>
          <w:b/>
          <w:bCs/>
          <w:lang w:eastAsia="it-IT"/>
        </w:rPr>
        <w:t>Musée d'Ixelles di Bruxelles</w:t>
      </w:r>
      <w:r>
        <w:rPr>
          <w:rFonts w:asciiTheme="majorHAnsi" w:eastAsia="Times New Roman" w:hAnsiTheme="majorHAnsi" w:cstheme="majorHAnsi"/>
          <w:lang w:eastAsia="it-IT"/>
        </w:rPr>
        <w:t>.</w:t>
      </w:r>
    </w:p>
    <w:p w14:paraId="316CC756" w14:textId="77777777" w:rsidR="004D741A" w:rsidRDefault="004D741A" w:rsidP="004D741A">
      <w:pPr>
        <w:jc w:val="both"/>
        <w:rPr>
          <w:rFonts w:asciiTheme="majorHAnsi" w:eastAsia="Times New Roman" w:hAnsiTheme="majorHAnsi" w:cstheme="majorHAnsi"/>
          <w:lang w:eastAsia="it-IT"/>
        </w:rPr>
      </w:pPr>
      <w:r w:rsidRPr="00BD11C1">
        <w:rPr>
          <w:rFonts w:asciiTheme="majorHAnsi" w:eastAsia="Times New Roman" w:hAnsiTheme="majorHAnsi" w:cstheme="majorHAnsi"/>
          <w:lang w:eastAsia="it-IT"/>
        </w:rPr>
        <w:lastRenderedPageBreak/>
        <w:t xml:space="preserve">L’esposizione è </w:t>
      </w:r>
      <w:r>
        <w:rPr>
          <w:rFonts w:asciiTheme="majorHAnsi" w:eastAsia="Times New Roman" w:hAnsiTheme="majorHAnsi" w:cstheme="majorHAnsi"/>
          <w:lang w:eastAsia="it-IT"/>
        </w:rPr>
        <w:t>anche</w:t>
      </w:r>
      <w:r w:rsidRPr="00BD11C1">
        <w:rPr>
          <w:rFonts w:asciiTheme="majorHAnsi" w:eastAsia="Times New Roman" w:hAnsiTheme="majorHAnsi" w:cstheme="majorHAnsi"/>
          <w:lang w:eastAsia="it-IT"/>
        </w:rPr>
        <w:t xml:space="preserve"> un’importante occasione per scoprire straordinari</w:t>
      </w:r>
      <w:r>
        <w:rPr>
          <w:rFonts w:asciiTheme="majorHAnsi" w:eastAsia="Times New Roman" w:hAnsiTheme="majorHAnsi" w:cstheme="majorHAnsi"/>
          <w:lang w:eastAsia="it-IT"/>
        </w:rPr>
        <w:t>e opere dell’artista</w:t>
      </w:r>
      <w:r w:rsidRPr="00BD11C1">
        <w:rPr>
          <w:rFonts w:asciiTheme="majorHAnsi" w:eastAsia="Times New Roman" w:hAnsiTheme="majorHAnsi" w:cstheme="majorHAnsi"/>
          <w:lang w:eastAsia="it-IT"/>
        </w:rPr>
        <w:t xml:space="preserve"> meno conosciut</w:t>
      </w:r>
      <w:r>
        <w:rPr>
          <w:rFonts w:asciiTheme="majorHAnsi" w:eastAsia="Times New Roman" w:hAnsiTheme="majorHAnsi" w:cstheme="majorHAnsi"/>
          <w:lang w:eastAsia="it-IT"/>
        </w:rPr>
        <w:t>e</w:t>
      </w:r>
      <w:r w:rsidRPr="00BD11C1">
        <w:rPr>
          <w:rFonts w:asciiTheme="majorHAnsi" w:eastAsia="Times New Roman" w:hAnsiTheme="majorHAnsi" w:cstheme="majorHAnsi"/>
          <w:lang w:eastAsia="it-IT"/>
        </w:rPr>
        <w:t xml:space="preserve"> provenienti da collezioni private come</w:t>
      </w:r>
      <w:r w:rsidRPr="003837FA">
        <w:rPr>
          <w:rFonts w:asciiTheme="majorHAnsi" w:eastAsia="Times New Roman" w:hAnsiTheme="majorHAnsi" w:cstheme="majorHAnsi"/>
          <w:i/>
          <w:iCs/>
          <w:lang w:eastAsia="it-IT"/>
        </w:rPr>
        <w:t xml:space="preserve"> La ciotola del latte</w:t>
      </w:r>
      <w:r>
        <w:rPr>
          <w:rFonts w:asciiTheme="majorHAnsi" w:eastAsia="Times New Roman" w:hAnsiTheme="majorHAnsi" w:cstheme="majorHAnsi"/>
          <w:i/>
          <w:iCs/>
          <w:lang w:eastAsia="it-IT"/>
        </w:rPr>
        <w:t xml:space="preserve"> </w:t>
      </w:r>
      <w:r w:rsidRPr="00400DCF">
        <w:rPr>
          <w:rFonts w:asciiTheme="majorHAnsi" w:eastAsia="Times New Roman" w:hAnsiTheme="majorHAnsi" w:cstheme="majorHAnsi"/>
          <w:lang w:eastAsia="it-IT"/>
        </w:rPr>
        <w:t>(1890),</w:t>
      </w:r>
      <w:r w:rsidRPr="00BD11C1">
        <w:rPr>
          <w:rFonts w:asciiTheme="majorHAnsi" w:eastAsia="Times New Roman" w:hAnsiTheme="majorHAnsi" w:cstheme="majorHAnsi"/>
          <w:lang w:eastAsia="it-IT"/>
        </w:rPr>
        <w:t xml:space="preserve"> esposto per la prima volta in Italia e</w:t>
      </w:r>
      <w:r w:rsidRPr="003837FA">
        <w:rPr>
          <w:rFonts w:asciiTheme="majorHAnsi" w:eastAsia="Times New Roman" w:hAnsiTheme="majorHAnsi" w:cstheme="majorHAnsi"/>
          <w:i/>
          <w:iCs/>
          <w:lang w:eastAsia="it-IT"/>
        </w:rPr>
        <w:t xml:space="preserve"> </w:t>
      </w:r>
      <w:r w:rsidRPr="003837FA">
        <w:rPr>
          <w:rFonts w:asciiTheme="majorHAnsi" w:eastAsia="Times New Roman" w:hAnsiTheme="majorHAnsi" w:cstheme="majorHAnsi"/>
          <w:lang w:eastAsia="it-IT"/>
        </w:rPr>
        <w:t xml:space="preserve">venduto in un’asta Sotheby’s a maggio 2022 per più di un milione di euro, a dimostrazione della costante valorizzazione che l’opera della pittrice acquista nel tempo. Il primo proprietario di questo </w:t>
      </w:r>
      <w:r w:rsidRPr="002F6C15">
        <w:rPr>
          <w:rFonts w:asciiTheme="majorHAnsi" w:eastAsia="Times New Roman" w:hAnsiTheme="majorHAnsi" w:cstheme="majorHAnsi"/>
          <w:lang w:eastAsia="it-IT"/>
        </w:rPr>
        <w:t xml:space="preserve">dipinto è stato il grande Monet, amico e collega di </w:t>
      </w:r>
      <w:proofErr w:type="spellStart"/>
      <w:r w:rsidRPr="002F6C15">
        <w:rPr>
          <w:rFonts w:asciiTheme="majorHAnsi" w:eastAsia="Times New Roman" w:hAnsiTheme="majorHAnsi" w:cstheme="majorHAnsi"/>
          <w:lang w:eastAsia="it-IT"/>
        </w:rPr>
        <w:t>Berthe</w:t>
      </w:r>
      <w:proofErr w:type="spellEnd"/>
      <w:r w:rsidRPr="002F6C15">
        <w:rPr>
          <w:rFonts w:asciiTheme="majorHAnsi" w:eastAsia="Times New Roman" w:hAnsiTheme="majorHAnsi" w:cstheme="majorHAnsi"/>
          <w:lang w:eastAsia="it-IT"/>
        </w:rPr>
        <w:t xml:space="preserve"> </w:t>
      </w:r>
      <w:proofErr w:type="spellStart"/>
      <w:r w:rsidRPr="002F6C15">
        <w:rPr>
          <w:rFonts w:asciiTheme="majorHAnsi" w:eastAsia="Times New Roman" w:hAnsiTheme="majorHAnsi" w:cstheme="majorHAnsi"/>
          <w:lang w:eastAsia="it-IT"/>
        </w:rPr>
        <w:t>Morisot</w:t>
      </w:r>
      <w:proofErr w:type="spellEnd"/>
      <w:r w:rsidRPr="002F6C15">
        <w:rPr>
          <w:rFonts w:asciiTheme="majorHAnsi" w:eastAsia="Times New Roman" w:hAnsiTheme="majorHAnsi" w:cstheme="majorHAnsi"/>
          <w:lang w:eastAsia="it-IT"/>
        </w:rPr>
        <w:t xml:space="preserve">. </w:t>
      </w:r>
    </w:p>
    <w:p w14:paraId="3527F773" w14:textId="77777777" w:rsidR="004D741A" w:rsidRPr="00774B3B" w:rsidRDefault="004D741A" w:rsidP="004D741A">
      <w:pPr>
        <w:jc w:val="both"/>
        <w:rPr>
          <w:rFonts w:asciiTheme="majorHAnsi" w:eastAsia="Times New Roman" w:hAnsiTheme="majorHAnsi" w:cstheme="majorHAnsi"/>
          <w:lang w:eastAsia="it-IT"/>
        </w:rPr>
      </w:pPr>
      <w:r>
        <w:rPr>
          <w:rFonts w:asciiTheme="majorHAnsi" w:eastAsia="Times New Roman" w:hAnsiTheme="majorHAnsi" w:cstheme="majorHAnsi"/>
          <w:lang w:eastAsia="it-IT"/>
        </w:rPr>
        <w:t xml:space="preserve">Ad arricchire il percorso espositivo è l’intervento di </w:t>
      </w:r>
      <w:r w:rsidRPr="00641D31">
        <w:rPr>
          <w:rFonts w:asciiTheme="majorHAnsi" w:eastAsia="Times New Roman" w:hAnsiTheme="majorHAnsi" w:cstheme="majorHAnsi"/>
          <w:b/>
          <w:bCs/>
          <w:lang w:eastAsia="it-IT"/>
        </w:rPr>
        <w:t>Stefano Arienti</w:t>
      </w:r>
      <w:r>
        <w:rPr>
          <w:rFonts w:asciiTheme="majorHAnsi" w:eastAsia="Times New Roman" w:hAnsiTheme="majorHAnsi" w:cstheme="majorHAnsi"/>
          <w:lang w:eastAsia="it-IT"/>
        </w:rPr>
        <w:t xml:space="preserve"> ideato e realizzato in stretta collaborazione con le curatrici della mostra con l’intento di </w:t>
      </w:r>
      <w:r w:rsidRPr="00641D31">
        <w:rPr>
          <w:rFonts w:asciiTheme="majorHAnsi" w:eastAsia="Times New Roman" w:hAnsiTheme="majorHAnsi" w:cstheme="majorHAnsi"/>
          <w:b/>
          <w:bCs/>
          <w:lang w:eastAsia="it-IT"/>
        </w:rPr>
        <w:t>offrire ai visitatori un’esperienza coinvolgente</w:t>
      </w:r>
      <w:r w:rsidRPr="00641D31">
        <w:rPr>
          <w:rFonts w:asciiTheme="majorHAnsi" w:eastAsia="Times New Roman" w:hAnsiTheme="majorHAnsi" w:cstheme="majorHAnsi"/>
          <w:lang w:eastAsia="it-IT"/>
        </w:rPr>
        <w:t xml:space="preserve"> per poter apprezzare maggiormente le opere di </w:t>
      </w:r>
      <w:proofErr w:type="spellStart"/>
      <w:r w:rsidRPr="00641D31">
        <w:rPr>
          <w:rFonts w:asciiTheme="majorHAnsi" w:eastAsia="Times New Roman" w:hAnsiTheme="majorHAnsi" w:cstheme="majorHAnsi"/>
          <w:lang w:eastAsia="it-IT"/>
        </w:rPr>
        <w:t>Morisot</w:t>
      </w:r>
      <w:proofErr w:type="spellEnd"/>
      <w:r w:rsidRPr="00641D31">
        <w:rPr>
          <w:rFonts w:asciiTheme="majorHAnsi" w:eastAsia="Times New Roman" w:hAnsiTheme="majorHAnsi" w:cstheme="majorHAnsi"/>
          <w:lang w:eastAsia="it-IT"/>
        </w:rPr>
        <w:t xml:space="preserve"> in un contesto che ne esalta la bellezza e l’ambiente storico.</w:t>
      </w:r>
      <w:r>
        <w:rPr>
          <w:rFonts w:asciiTheme="majorHAnsi" w:eastAsia="Times New Roman" w:hAnsiTheme="majorHAnsi" w:cstheme="majorHAnsi"/>
          <w:lang w:eastAsia="it-IT"/>
        </w:rPr>
        <w:t xml:space="preserve"> All’interno delle sezioni della mostra, Arienti utilizza </w:t>
      </w:r>
      <w:r w:rsidRPr="00641D31">
        <w:rPr>
          <w:rFonts w:asciiTheme="majorHAnsi" w:eastAsia="Times New Roman" w:hAnsiTheme="majorHAnsi" w:cstheme="majorHAnsi"/>
          <w:lang w:eastAsia="it-IT"/>
        </w:rPr>
        <w:t>materiali differenti</w:t>
      </w:r>
      <w:r>
        <w:rPr>
          <w:rFonts w:asciiTheme="majorHAnsi" w:eastAsia="Times New Roman" w:hAnsiTheme="majorHAnsi" w:cstheme="majorHAnsi"/>
          <w:lang w:eastAsia="it-IT"/>
        </w:rPr>
        <w:t xml:space="preserve"> come </w:t>
      </w:r>
      <w:r w:rsidRPr="00641D31">
        <w:rPr>
          <w:rFonts w:asciiTheme="majorHAnsi" w:eastAsia="Times New Roman" w:hAnsiTheme="majorHAnsi" w:cstheme="majorHAnsi"/>
          <w:lang w:eastAsia="it-IT"/>
        </w:rPr>
        <w:t xml:space="preserve">ritratti di </w:t>
      </w:r>
      <w:proofErr w:type="spellStart"/>
      <w:r w:rsidRPr="00641D31">
        <w:rPr>
          <w:rFonts w:asciiTheme="majorHAnsi" w:eastAsia="Times New Roman" w:hAnsiTheme="majorHAnsi" w:cstheme="majorHAnsi"/>
          <w:lang w:eastAsia="it-IT"/>
        </w:rPr>
        <w:t>Morisot</w:t>
      </w:r>
      <w:proofErr w:type="spellEnd"/>
      <w:r w:rsidRPr="00641D31">
        <w:rPr>
          <w:rFonts w:asciiTheme="majorHAnsi" w:eastAsia="Times New Roman" w:hAnsiTheme="majorHAnsi" w:cstheme="majorHAnsi"/>
          <w:lang w:eastAsia="it-IT"/>
        </w:rPr>
        <w:t xml:space="preserve"> rivisitati, elementi olfattivi, nastri di stoffa in raso e organza, carte da parati, oggetti dell’epoca, </w:t>
      </w:r>
      <w:r>
        <w:rPr>
          <w:rFonts w:asciiTheme="majorHAnsi" w:eastAsia="Times New Roman" w:hAnsiTheme="majorHAnsi" w:cstheme="majorHAnsi"/>
          <w:lang w:eastAsia="it-IT"/>
        </w:rPr>
        <w:t>per fare da</w:t>
      </w:r>
      <w:r w:rsidRPr="00641D31">
        <w:rPr>
          <w:rFonts w:asciiTheme="majorHAnsi" w:eastAsia="Times New Roman" w:hAnsiTheme="majorHAnsi" w:cstheme="majorHAnsi"/>
          <w:lang w:eastAsia="it-IT"/>
        </w:rPr>
        <w:t xml:space="preserve"> sfondo ai meravigliosi e ariosi dipinti dell’artista impressionista. Questo approccio riflette appieno la poetica di Arienti, che spesso si serve di immagini ed elementi molto riconoscibili per manipolarli e rielaborarli in modi nuovi e significativi. </w:t>
      </w:r>
    </w:p>
    <w:bookmarkEnd w:id="0"/>
    <w:p w14:paraId="594CBC03" w14:textId="77777777" w:rsidR="004D741A" w:rsidRPr="002F6C15" w:rsidRDefault="004D741A" w:rsidP="004D741A">
      <w:pPr>
        <w:jc w:val="both"/>
        <w:rPr>
          <w:rFonts w:asciiTheme="majorHAnsi" w:eastAsia="Times New Roman" w:hAnsiTheme="majorHAnsi" w:cstheme="majorHAnsi"/>
          <w:i/>
          <w:iCs/>
          <w:lang w:eastAsia="it-IT"/>
        </w:rPr>
      </w:pPr>
      <w:r w:rsidRPr="002F6C15">
        <w:rPr>
          <w:rFonts w:ascii="Calibri" w:eastAsia="Calibri" w:hAnsi="Calibri" w:cs="Calibri Light"/>
          <w:bCs/>
          <w:color w:val="000000" w:themeColor="text1"/>
          <w:kern w:val="2"/>
          <w14:ligatures w14:val="standardContextual"/>
        </w:rPr>
        <w:t>La mostra “</w:t>
      </w:r>
      <w:proofErr w:type="spellStart"/>
      <w:r w:rsidRPr="002F6C15">
        <w:rPr>
          <w:rFonts w:ascii="Calibri" w:eastAsia="Calibri" w:hAnsi="Calibri" w:cs="Calibri Light"/>
          <w:bCs/>
          <w:color w:val="000000" w:themeColor="text1"/>
          <w:kern w:val="2"/>
          <w14:ligatures w14:val="standardContextual"/>
        </w:rPr>
        <w:t>Berthe</w:t>
      </w:r>
      <w:proofErr w:type="spellEnd"/>
      <w:r w:rsidRPr="002F6C15">
        <w:rPr>
          <w:rFonts w:ascii="Calibri" w:eastAsia="Calibri" w:hAnsi="Calibri" w:cs="Calibri Light"/>
          <w:bCs/>
          <w:color w:val="000000" w:themeColor="text1"/>
          <w:kern w:val="2"/>
          <w14:ligatures w14:val="standardContextual"/>
        </w:rPr>
        <w:t xml:space="preserve"> </w:t>
      </w:r>
      <w:proofErr w:type="spellStart"/>
      <w:r w:rsidRPr="002F6C15">
        <w:rPr>
          <w:rFonts w:ascii="Calibri" w:eastAsia="Calibri" w:hAnsi="Calibri" w:cs="Calibri Light"/>
          <w:bCs/>
          <w:color w:val="000000" w:themeColor="text1"/>
          <w:kern w:val="2"/>
          <w14:ligatures w14:val="standardContextual"/>
        </w:rPr>
        <w:t>Morisot</w:t>
      </w:r>
      <w:proofErr w:type="spellEnd"/>
      <w:r w:rsidRPr="002F6C15">
        <w:rPr>
          <w:rFonts w:ascii="Calibri" w:eastAsia="Calibri" w:hAnsi="Calibri" w:cs="Calibri Light"/>
          <w:bCs/>
          <w:color w:val="000000" w:themeColor="text1"/>
          <w:kern w:val="2"/>
          <w14:ligatures w14:val="standardContextual"/>
        </w:rPr>
        <w:t>. Pittrice impressionista”</w:t>
      </w:r>
      <w:r w:rsidRPr="002F6C15">
        <w:rPr>
          <w:rFonts w:ascii="Calibri" w:eastAsia="Calibri" w:hAnsi="Calibri" w:cs="Calibri Light"/>
          <w:b/>
          <w:color w:val="000000" w:themeColor="text1"/>
          <w:kern w:val="2"/>
          <w14:ligatures w14:val="standardContextual"/>
        </w:rPr>
        <w:t xml:space="preserve"> </w:t>
      </w:r>
      <w:r w:rsidRPr="002F6C15">
        <w:rPr>
          <w:rFonts w:asciiTheme="majorHAnsi" w:eastAsia="Times New Roman" w:hAnsiTheme="majorHAnsi" w:cstheme="majorHAnsi"/>
          <w:lang w:eastAsia="it-IT"/>
        </w:rPr>
        <w:t xml:space="preserve">racconta in modo esaustivo la vita e l’attività di una grande artista che in uno dei suoi diari lascia la perfetta descrizione della sua essenza: </w:t>
      </w:r>
      <w:r w:rsidRPr="002F6C15">
        <w:rPr>
          <w:rFonts w:asciiTheme="majorHAnsi" w:eastAsia="Times New Roman" w:hAnsiTheme="majorHAnsi" w:cstheme="majorHAnsi"/>
          <w:i/>
          <w:iCs/>
          <w:lang w:eastAsia="it-IT"/>
        </w:rPr>
        <w:t>“La mia vita si limita a voler fissare qualcosa di quello che accade, e bene, quell’ambizione è ancora smisurata! …un atteggiamento di Julie, un sorriso, un fiore, un frutto, un ramo d’albero, una sola di queste cose mi basta”</w:t>
      </w:r>
    </w:p>
    <w:p w14:paraId="7A3AA680" w14:textId="319F30C5" w:rsidR="00F91F40" w:rsidRPr="000E2835" w:rsidRDefault="00F91F40" w:rsidP="00F91F40">
      <w:pPr>
        <w:jc w:val="both"/>
        <w:rPr>
          <w:rFonts w:ascii="Calibri" w:eastAsia="Calibri" w:hAnsi="Calibri" w:cs="Calibri"/>
          <w:iCs/>
          <w:color w:val="000000" w:themeColor="text1"/>
          <w:kern w:val="2"/>
          <w14:ligatures w14:val="standardContextual"/>
        </w:rPr>
      </w:pPr>
      <w:r w:rsidRPr="000E2835">
        <w:rPr>
          <w:rFonts w:ascii="Calibri" w:eastAsia="Calibri" w:hAnsi="Calibri" w:cs="Calibri"/>
          <w:iCs/>
          <w:color w:val="000000" w:themeColor="text1"/>
          <w:kern w:val="2"/>
          <w14:ligatures w14:val="standardContextual"/>
        </w:rPr>
        <w:t>L’esposizione è accompagnata dal catalogo “</w:t>
      </w:r>
      <w:proofErr w:type="spellStart"/>
      <w:r w:rsidRPr="000E2835">
        <w:rPr>
          <w:rFonts w:ascii="Calibri" w:eastAsia="Calibri" w:hAnsi="Calibri" w:cs="Calibri"/>
          <w:iCs/>
          <w:color w:val="000000" w:themeColor="text1"/>
          <w:kern w:val="2"/>
          <w14:ligatures w14:val="standardContextual"/>
        </w:rPr>
        <w:t>Berthe</w:t>
      </w:r>
      <w:proofErr w:type="spellEnd"/>
      <w:r w:rsidRPr="000E2835">
        <w:rPr>
          <w:rFonts w:ascii="Calibri" w:eastAsia="Calibri" w:hAnsi="Calibri" w:cs="Calibri"/>
          <w:iCs/>
          <w:color w:val="000000" w:themeColor="text1"/>
          <w:kern w:val="2"/>
          <w14:ligatures w14:val="standardContextual"/>
        </w:rPr>
        <w:t xml:space="preserve"> </w:t>
      </w:r>
      <w:proofErr w:type="spellStart"/>
      <w:r w:rsidRPr="000E2835">
        <w:rPr>
          <w:rFonts w:ascii="Calibri" w:eastAsia="Calibri" w:hAnsi="Calibri" w:cs="Calibri"/>
          <w:iCs/>
          <w:color w:val="000000" w:themeColor="text1"/>
          <w:kern w:val="2"/>
          <w14:ligatures w14:val="standardContextual"/>
        </w:rPr>
        <w:t>Morisot</w:t>
      </w:r>
      <w:proofErr w:type="spellEnd"/>
      <w:r w:rsidRPr="000E2835">
        <w:rPr>
          <w:rFonts w:ascii="Calibri" w:eastAsia="Calibri" w:hAnsi="Calibri" w:cs="Calibri"/>
          <w:iCs/>
          <w:color w:val="000000" w:themeColor="text1"/>
          <w:kern w:val="2"/>
          <w14:ligatures w14:val="standardContextual"/>
        </w:rPr>
        <w:t xml:space="preserve">. Pittrice impressionista” edito da </w:t>
      </w:r>
      <w:r w:rsidRPr="000E2835">
        <w:rPr>
          <w:rFonts w:ascii="Calibri" w:eastAsia="Calibri" w:hAnsi="Calibri" w:cs="Calibri"/>
          <w:b/>
          <w:bCs/>
          <w:iCs/>
          <w:color w:val="000000" w:themeColor="text1"/>
          <w:kern w:val="2"/>
          <w14:ligatures w14:val="standardContextual"/>
        </w:rPr>
        <w:t>24 ORE Cultura</w:t>
      </w:r>
      <w:r w:rsidRPr="000E2835">
        <w:rPr>
          <w:rFonts w:ascii="Calibri" w:eastAsia="Calibri" w:hAnsi="Calibri" w:cs="Calibri"/>
          <w:iCs/>
          <w:color w:val="000000" w:themeColor="text1"/>
          <w:kern w:val="2"/>
          <w14:ligatures w14:val="standardContextual"/>
        </w:rPr>
        <w:t xml:space="preserve">, </w:t>
      </w:r>
      <w:r w:rsidR="00F963BD" w:rsidRPr="000E2835">
        <w:rPr>
          <w:rFonts w:ascii="Calibri" w:eastAsia="Calibri" w:hAnsi="Calibri" w:cs="Calibri"/>
          <w:iCs/>
          <w:color w:val="000000" w:themeColor="text1"/>
          <w:kern w:val="2"/>
          <w14:ligatures w14:val="standardContextual"/>
        </w:rPr>
        <w:t xml:space="preserve">che oltre ai saggi delle curatrici, vanta i contributi di </w:t>
      </w:r>
      <w:r w:rsidR="00F963BD" w:rsidRPr="000E2835">
        <w:rPr>
          <w:rFonts w:ascii="Calibri" w:eastAsia="Calibri" w:hAnsi="Calibri" w:cs="Calibri"/>
          <w:b/>
          <w:bCs/>
          <w:iCs/>
          <w:color w:val="000000" w:themeColor="text1"/>
          <w:kern w:val="2"/>
          <w14:ligatures w14:val="standardContextual"/>
        </w:rPr>
        <w:t>S</w:t>
      </w:r>
      <w:r w:rsidR="00787284" w:rsidRPr="000E2835">
        <w:rPr>
          <w:rFonts w:ascii="Calibri" w:eastAsia="Calibri" w:hAnsi="Calibri" w:cs="Calibri"/>
          <w:b/>
          <w:bCs/>
          <w:iCs/>
          <w:color w:val="000000" w:themeColor="text1"/>
          <w:kern w:val="2"/>
          <w14:ligatures w14:val="standardContextual"/>
        </w:rPr>
        <w:t>y</w:t>
      </w:r>
      <w:r w:rsidR="00F963BD" w:rsidRPr="000E2835">
        <w:rPr>
          <w:rFonts w:ascii="Calibri" w:eastAsia="Calibri" w:hAnsi="Calibri" w:cs="Calibri"/>
          <w:b/>
          <w:bCs/>
          <w:iCs/>
          <w:color w:val="000000" w:themeColor="text1"/>
          <w:kern w:val="2"/>
          <w14:ligatures w14:val="standardContextual"/>
        </w:rPr>
        <w:t>lvie Patry,</w:t>
      </w:r>
      <w:r w:rsidR="00F963BD" w:rsidRPr="000E2835">
        <w:rPr>
          <w:rFonts w:ascii="Calibri" w:eastAsia="Calibri" w:hAnsi="Calibri" w:cs="Calibri"/>
          <w:iCs/>
          <w:color w:val="000000" w:themeColor="text1"/>
          <w:kern w:val="2"/>
          <w14:ligatures w14:val="standardContextual"/>
        </w:rPr>
        <w:t xml:space="preserve"> massima esperta internazionale dell’artista e di </w:t>
      </w:r>
      <w:r w:rsidR="00F963BD" w:rsidRPr="000E2835">
        <w:rPr>
          <w:rFonts w:ascii="Calibri" w:eastAsia="Calibri" w:hAnsi="Calibri" w:cs="Calibri"/>
          <w:b/>
          <w:bCs/>
          <w:iCs/>
          <w:color w:val="000000" w:themeColor="text1"/>
          <w:kern w:val="2"/>
          <w14:ligatures w14:val="standardContextual"/>
        </w:rPr>
        <w:t xml:space="preserve">Sylvie </w:t>
      </w:r>
      <w:proofErr w:type="spellStart"/>
      <w:r w:rsidR="00F963BD" w:rsidRPr="000E2835">
        <w:rPr>
          <w:rFonts w:ascii="Calibri" w:eastAsia="Calibri" w:hAnsi="Calibri" w:cs="Calibri"/>
          <w:b/>
          <w:bCs/>
          <w:iCs/>
          <w:color w:val="000000" w:themeColor="text1"/>
          <w:kern w:val="2"/>
          <w14:ligatures w14:val="standardContextual"/>
        </w:rPr>
        <w:t>Carlier</w:t>
      </w:r>
      <w:proofErr w:type="spellEnd"/>
      <w:r w:rsidR="00F963BD" w:rsidRPr="000E2835">
        <w:rPr>
          <w:rFonts w:ascii="Calibri" w:eastAsia="Calibri" w:hAnsi="Calibri" w:cs="Calibri"/>
          <w:iCs/>
          <w:color w:val="000000" w:themeColor="text1"/>
          <w:kern w:val="2"/>
          <w14:ligatures w14:val="standardContextual"/>
        </w:rPr>
        <w:t xml:space="preserve">, Direttrice delle Collezioni del </w:t>
      </w:r>
      <w:r w:rsidR="00F963BD" w:rsidRPr="000E2835">
        <w:rPr>
          <w:rFonts w:ascii="Calibri" w:eastAsia="Calibri" w:hAnsi="Calibri" w:cs="Calibri Light"/>
          <w:bCs/>
          <w:color w:val="000000" w:themeColor="text1"/>
          <w:kern w:val="2"/>
          <w14:ligatures w14:val="standardContextual"/>
        </w:rPr>
        <w:t xml:space="preserve">Musée </w:t>
      </w:r>
      <w:proofErr w:type="spellStart"/>
      <w:r w:rsidR="00F963BD" w:rsidRPr="000E2835">
        <w:rPr>
          <w:rFonts w:ascii="Calibri" w:eastAsia="Calibri" w:hAnsi="Calibri" w:cs="Calibri Light"/>
          <w:bCs/>
          <w:color w:val="000000" w:themeColor="text1"/>
          <w:kern w:val="2"/>
          <w14:ligatures w14:val="standardContextual"/>
        </w:rPr>
        <w:t>Marmottan</w:t>
      </w:r>
      <w:proofErr w:type="spellEnd"/>
      <w:r w:rsidR="00F963BD" w:rsidRPr="000E2835">
        <w:rPr>
          <w:rFonts w:ascii="Calibri" w:eastAsia="Calibri" w:hAnsi="Calibri" w:cs="Calibri Light"/>
          <w:bCs/>
          <w:color w:val="000000" w:themeColor="text1"/>
          <w:kern w:val="2"/>
          <w14:ligatures w14:val="standardContextual"/>
        </w:rPr>
        <w:t xml:space="preserve"> Monet di Parigi.</w:t>
      </w:r>
      <w:r w:rsidR="00F963BD" w:rsidRPr="000E2835">
        <w:rPr>
          <w:rFonts w:ascii="Calibri" w:eastAsia="Calibri" w:hAnsi="Calibri" w:cs="Calibri"/>
          <w:iCs/>
          <w:color w:val="000000" w:themeColor="text1"/>
          <w:kern w:val="2"/>
          <w14:ligatures w14:val="standardContextual"/>
        </w:rPr>
        <w:t xml:space="preserve"> Il volume è </w:t>
      </w:r>
      <w:r w:rsidRPr="000E2835">
        <w:rPr>
          <w:rFonts w:ascii="Calibri" w:eastAsia="Calibri" w:hAnsi="Calibri" w:cs="Calibri"/>
          <w:iCs/>
          <w:color w:val="000000" w:themeColor="text1"/>
          <w:kern w:val="2"/>
          <w14:ligatures w14:val="standardContextual"/>
        </w:rPr>
        <w:t xml:space="preserve">disponibile presso il bookshop della </w:t>
      </w:r>
      <w:proofErr w:type="spellStart"/>
      <w:proofErr w:type="gramStart"/>
      <w:r w:rsidRPr="000E2835">
        <w:rPr>
          <w:rFonts w:ascii="Calibri" w:eastAsia="Calibri" w:hAnsi="Calibri" w:cs="Calibri"/>
          <w:iCs/>
          <w:color w:val="000000" w:themeColor="text1"/>
          <w:kern w:val="2"/>
          <w14:ligatures w14:val="standardContextual"/>
        </w:rPr>
        <w:t>mostra,nelle</w:t>
      </w:r>
      <w:proofErr w:type="spellEnd"/>
      <w:proofErr w:type="gramEnd"/>
      <w:r w:rsidRPr="000E2835">
        <w:rPr>
          <w:rFonts w:ascii="Calibri" w:eastAsia="Calibri" w:hAnsi="Calibri" w:cs="Calibri"/>
          <w:iCs/>
          <w:color w:val="000000" w:themeColor="text1"/>
          <w:kern w:val="2"/>
          <w14:ligatures w14:val="standardContextual"/>
        </w:rPr>
        <w:t xml:space="preserve"> librerie e online.</w:t>
      </w:r>
      <w:r w:rsidR="008B2665" w:rsidRPr="000E2835">
        <w:rPr>
          <w:rFonts w:ascii="Calibri" w:eastAsia="Calibri" w:hAnsi="Calibri" w:cs="Calibri"/>
          <w:iCs/>
          <w:color w:val="000000" w:themeColor="text1"/>
          <w:kern w:val="2"/>
          <w14:ligatures w14:val="standardContextual"/>
        </w:rPr>
        <w:t xml:space="preserve"> </w:t>
      </w:r>
    </w:p>
    <w:p w14:paraId="66E89713" w14:textId="77777777" w:rsidR="004D741A" w:rsidRDefault="004D741A" w:rsidP="004D741A">
      <w:pPr>
        <w:jc w:val="both"/>
        <w:rPr>
          <w:rFonts w:ascii="Calibri" w:eastAsia="Calibri" w:hAnsi="Calibri" w:cs="Calibri"/>
          <w:iCs/>
          <w:color w:val="000000" w:themeColor="text1"/>
          <w:kern w:val="2"/>
          <w14:ligatures w14:val="standardContextual"/>
        </w:rPr>
      </w:pPr>
      <w:r w:rsidRPr="00641D31">
        <w:rPr>
          <w:rFonts w:ascii="Calibri" w:eastAsia="Calibri" w:hAnsi="Calibri" w:cs="Calibri"/>
          <w:iCs/>
          <w:color w:val="000000" w:themeColor="text1"/>
          <w:kern w:val="2"/>
          <w14:ligatures w14:val="standardContextual"/>
        </w:rPr>
        <w:t xml:space="preserve">Per approfondire la figura di </w:t>
      </w:r>
      <w:proofErr w:type="spellStart"/>
      <w:r w:rsidRPr="00641D31">
        <w:rPr>
          <w:rFonts w:ascii="Calibri" w:eastAsia="Calibri" w:hAnsi="Calibri" w:cs="Calibri"/>
          <w:iCs/>
          <w:color w:val="000000" w:themeColor="text1"/>
          <w:kern w:val="2"/>
          <w14:ligatures w14:val="standardContextual"/>
        </w:rPr>
        <w:t>Berthe</w:t>
      </w:r>
      <w:proofErr w:type="spellEnd"/>
      <w:r w:rsidRPr="00641D31">
        <w:rPr>
          <w:rFonts w:ascii="Calibri" w:eastAsia="Calibri" w:hAnsi="Calibri" w:cs="Calibri"/>
          <w:iCs/>
          <w:color w:val="000000" w:themeColor="text1"/>
          <w:kern w:val="2"/>
          <w14:ligatures w14:val="standardContextual"/>
        </w:rPr>
        <w:t xml:space="preserve"> </w:t>
      </w:r>
      <w:proofErr w:type="spellStart"/>
      <w:r w:rsidRPr="00641D31">
        <w:rPr>
          <w:rFonts w:ascii="Calibri" w:eastAsia="Calibri" w:hAnsi="Calibri" w:cs="Calibri"/>
          <w:iCs/>
          <w:color w:val="000000" w:themeColor="text1"/>
          <w:kern w:val="2"/>
          <w14:ligatures w14:val="standardContextual"/>
        </w:rPr>
        <w:t>Morisot</w:t>
      </w:r>
      <w:proofErr w:type="spellEnd"/>
      <w:r w:rsidRPr="00641D31">
        <w:rPr>
          <w:rFonts w:ascii="Calibri" w:eastAsia="Calibri" w:hAnsi="Calibri" w:cs="Calibri"/>
          <w:iCs/>
          <w:color w:val="000000" w:themeColor="text1"/>
          <w:kern w:val="2"/>
          <w14:ligatures w14:val="standardContextual"/>
        </w:rPr>
        <w:t xml:space="preserve"> e altri aspetti del suo percorso artistico, </w:t>
      </w:r>
      <w:r w:rsidRPr="00601B9C">
        <w:rPr>
          <w:rFonts w:ascii="Calibri" w:eastAsia="Calibri" w:hAnsi="Calibri" w:cs="Calibri"/>
          <w:iCs/>
          <w:color w:val="000000" w:themeColor="text1"/>
          <w:kern w:val="2"/>
          <w14:ligatures w14:val="standardContextual"/>
        </w:rPr>
        <w:t xml:space="preserve">a </w:t>
      </w:r>
      <w:r w:rsidRPr="00601B9C">
        <w:rPr>
          <w:rFonts w:ascii="Calibri" w:eastAsia="Calibri" w:hAnsi="Calibri" w:cs="Calibri"/>
          <w:b/>
          <w:bCs/>
          <w:iCs/>
          <w:color w:val="000000" w:themeColor="text1"/>
          <w:kern w:val="2"/>
          <w14:ligatures w14:val="standardContextual"/>
        </w:rPr>
        <w:t>Palazzo Ducale di Genova</w:t>
      </w:r>
      <w:r w:rsidRPr="00601B9C">
        <w:rPr>
          <w:rFonts w:ascii="Calibri" w:eastAsia="Calibri" w:hAnsi="Calibri" w:cs="Calibri"/>
          <w:iCs/>
          <w:color w:val="000000" w:themeColor="text1"/>
          <w:kern w:val="2"/>
          <w14:ligatures w14:val="standardContextual"/>
        </w:rPr>
        <w:t xml:space="preserve"> la mostra “Impression, </w:t>
      </w:r>
      <w:proofErr w:type="spellStart"/>
      <w:r w:rsidRPr="00601B9C">
        <w:rPr>
          <w:rFonts w:ascii="Calibri" w:eastAsia="Calibri" w:hAnsi="Calibri" w:cs="Calibri"/>
          <w:iCs/>
          <w:color w:val="000000" w:themeColor="text1"/>
          <w:kern w:val="2"/>
          <w14:ligatures w14:val="standardContextual"/>
        </w:rPr>
        <w:t>Morisot</w:t>
      </w:r>
      <w:proofErr w:type="spellEnd"/>
      <w:r w:rsidRPr="00601B9C">
        <w:rPr>
          <w:rFonts w:ascii="Calibri" w:eastAsia="Calibri" w:hAnsi="Calibri" w:cs="Calibri"/>
          <w:iCs/>
          <w:color w:val="000000" w:themeColor="text1"/>
          <w:kern w:val="2"/>
          <w14:ligatures w14:val="standardContextual"/>
        </w:rPr>
        <w:t xml:space="preserve">” dall’11 ottobre 2024 al 23 febbraio 2025, a cura di Marianne Mathieu. </w:t>
      </w:r>
      <w:r w:rsidRPr="00601B9C">
        <w:rPr>
          <w:rFonts w:ascii="Calibri" w:eastAsia="Calibri" w:hAnsi="Calibri" w:cs="Calibri"/>
          <w:b/>
          <w:bCs/>
          <w:iCs/>
          <w:color w:val="000000" w:themeColor="text1"/>
          <w:kern w:val="2"/>
          <w14:ligatures w14:val="standardContextual"/>
        </w:rPr>
        <w:t>Ingresso ridotto su presentazione del biglietto dell’esposizione torinese</w:t>
      </w:r>
      <w:r w:rsidRPr="00601B9C">
        <w:rPr>
          <w:rFonts w:ascii="Calibri" w:eastAsia="Calibri" w:hAnsi="Calibri" w:cs="Calibri"/>
          <w:iCs/>
          <w:color w:val="000000" w:themeColor="text1"/>
          <w:kern w:val="2"/>
          <w14:ligatures w14:val="standardContextual"/>
        </w:rPr>
        <w:t>.</w:t>
      </w:r>
    </w:p>
    <w:p w14:paraId="2210A3CA" w14:textId="77777777" w:rsidR="00396227" w:rsidRDefault="00396227" w:rsidP="004D741A">
      <w:pPr>
        <w:jc w:val="both"/>
        <w:rPr>
          <w:rFonts w:ascii="Calibri" w:eastAsia="Calibri" w:hAnsi="Calibri" w:cs="Calibri"/>
          <w:iCs/>
          <w:color w:val="000000" w:themeColor="text1"/>
          <w:kern w:val="2"/>
          <w14:ligatures w14:val="standardContextual"/>
        </w:rPr>
      </w:pPr>
    </w:p>
    <w:p w14:paraId="61A05CF4" w14:textId="4ACDCD4B" w:rsidR="00F6749C" w:rsidRPr="00F6749C" w:rsidRDefault="00396227" w:rsidP="012839DF">
      <w:pPr>
        <w:jc w:val="both"/>
        <w:rPr>
          <w:rFonts w:ascii="Calibri" w:eastAsia="Calibri" w:hAnsi="Calibri" w:cs="Calibri"/>
          <w:iCs/>
          <w:color w:val="000000" w:themeColor="text1"/>
          <w:kern w:val="2"/>
          <w14:ligatures w14:val="standardContextual"/>
        </w:rPr>
      </w:pPr>
      <w:r w:rsidRPr="00F6749C">
        <w:rPr>
          <w:rFonts w:ascii="Calibri" w:eastAsia="Calibri" w:hAnsi="Calibri" w:cs="Calibri"/>
          <w:b/>
          <w:bCs/>
          <w:color w:val="000000" w:themeColor="text1"/>
          <w:kern w:val="2"/>
          <w14:ligatures w14:val="standardContextual"/>
        </w:rPr>
        <w:t>Cartella stampa disponibile al link:</w:t>
      </w:r>
      <w:r w:rsidR="00F6749C" w:rsidRPr="00F6749C">
        <w:rPr>
          <w:rFonts w:ascii="Calibri" w:eastAsia="Calibri" w:hAnsi="Calibri" w:cs="Calibri"/>
          <w:b/>
          <w:bCs/>
          <w:color w:val="000000" w:themeColor="text1"/>
          <w:kern w:val="2"/>
          <w14:ligatures w14:val="standardContextual"/>
        </w:rPr>
        <w:t xml:space="preserve"> </w:t>
      </w:r>
      <w:bookmarkStart w:id="1" w:name="_Hlk179210507"/>
      <w:r w:rsidR="012839DF" w:rsidRPr="00F6749C">
        <w:rPr>
          <w:rFonts w:ascii="Calibri" w:eastAsia="Calibri" w:hAnsi="Calibri" w:cs="Calibri"/>
          <w:iCs/>
          <w:color w:val="000000" w:themeColor="text1"/>
          <w:kern w:val="2"/>
          <w14:ligatures w14:val="standardContextual"/>
        </w:rPr>
        <w:fldChar w:fldCharType="begin"/>
      </w:r>
      <w:r w:rsidR="012839DF" w:rsidRPr="00F6749C">
        <w:rPr>
          <w:rFonts w:ascii="Calibri" w:eastAsia="Calibri" w:hAnsi="Calibri" w:cs="Calibri"/>
          <w:iCs/>
          <w:color w:val="000000" w:themeColor="text1"/>
          <w:kern w:val="2"/>
          <w14:ligatures w14:val="standardContextual"/>
        </w:rPr>
        <w:instrText>HYPERLINK "https://bit.ly/MORISOT_GAM_TORINO" \h</w:instrText>
      </w:r>
      <w:r w:rsidR="012839DF" w:rsidRPr="00F6749C">
        <w:rPr>
          <w:rFonts w:ascii="Calibri" w:eastAsia="Calibri" w:hAnsi="Calibri" w:cs="Calibri"/>
          <w:iCs/>
          <w:color w:val="000000" w:themeColor="text1"/>
          <w:kern w:val="2"/>
          <w14:ligatures w14:val="standardContextual"/>
        </w:rPr>
      </w:r>
      <w:r w:rsidR="012839DF" w:rsidRPr="00F6749C">
        <w:rPr>
          <w:rFonts w:ascii="Calibri" w:eastAsia="Calibri" w:hAnsi="Calibri" w:cs="Calibri"/>
          <w:iCs/>
          <w:color w:val="000000" w:themeColor="text1"/>
          <w:kern w:val="2"/>
          <w14:ligatures w14:val="standardContextual"/>
        </w:rPr>
        <w:fldChar w:fldCharType="separate"/>
      </w:r>
      <w:r w:rsidR="012839DF" w:rsidRPr="00F6749C">
        <w:rPr>
          <w:rFonts w:ascii="Calibri" w:eastAsia="Calibri" w:hAnsi="Calibri" w:cs="Calibri"/>
          <w:iCs/>
          <w:color w:val="000000" w:themeColor="text1"/>
          <w:kern w:val="2"/>
          <w14:ligatures w14:val="standardContextual"/>
        </w:rPr>
        <w:t>bit.ly/M</w:t>
      </w:r>
      <w:r w:rsidR="012839DF" w:rsidRPr="00F6749C">
        <w:rPr>
          <w:rFonts w:ascii="Calibri" w:eastAsia="Calibri" w:hAnsi="Calibri" w:cs="Calibri"/>
          <w:iCs/>
          <w:color w:val="000000" w:themeColor="text1"/>
          <w:kern w:val="2"/>
          <w14:ligatures w14:val="standardContextual"/>
        </w:rPr>
        <w:t>ORISOT_GAM_TORINO</w:t>
      </w:r>
      <w:r w:rsidR="012839DF" w:rsidRPr="00F6749C">
        <w:rPr>
          <w:rFonts w:ascii="Calibri" w:eastAsia="Calibri" w:hAnsi="Calibri" w:cs="Calibri"/>
          <w:iCs/>
          <w:color w:val="000000" w:themeColor="text1"/>
          <w:kern w:val="2"/>
          <w14:ligatures w14:val="standardContextual"/>
        </w:rPr>
        <w:fldChar w:fldCharType="end"/>
      </w:r>
    </w:p>
    <w:bookmarkEnd w:id="1"/>
    <w:p w14:paraId="52618B23" w14:textId="0800C24C" w:rsidR="000E2835" w:rsidRDefault="000E2835" w:rsidP="012839DF">
      <w:pPr>
        <w:pStyle w:val="Paragrafoelenco"/>
        <w:jc w:val="both"/>
        <w:rPr>
          <w:rFonts w:ascii="Calibri" w:eastAsia="Calibri" w:hAnsi="Calibri" w:cs="Calibri"/>
          <w:b/>
          <w:bCs/>
          <w:kern w:val="2"/>
          <w:highlight w:val="yellow"/>
          <w14:ligatures w14:val="standardContextual"/>
        </w:rPr>
      </w:pPr>
    </w:p>
    <w:p w14:paraId="3487F765"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25E28BB7"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260A3E92"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48A7098E"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1CC6A32B"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2385401E"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06236AD2" w14:textId="77777777" w:rsidR="00F6749C" w:rsidRDefault="00F6749C" w:rsidP="012839DF">
      <w:pPr>
        <w:pStyle w:val="Paragrafoelenco"/>
        <w:jc w:val="both"/>
        <w:rPr>
          <w:rFonts w:ascii="Calibri" w:eastAsia="Calibri" w:hAnsi="Calibri" w:cs="Calibri"/>
          <w:b/>
          <w:bCs/>
          <w:kern w:val="2"/>
          <w:highlight w:val="yellow"/>
          <w14:ligatures w14:val="standardContextual"/>
        </w:rPr>
      </w:pPr>
    </w:p>
    <w:p w14:paraId="72C6F3A8" w14:textId="58A93B5E" w:rsidR="004D741A" w:rsidRPr="0033506F" w:rsidRDefault="004D741A" w:rsidP="012839DF">
      <w:pPr>
        <w:jc w:val="both"/>
        <w:rPr>
          <w:rFonts w:asciiTheme="majorHAnsi" w:hAnsiTheme="majorHAnsi" w:cstheme="majorBidi"/>
          <w:b/>
          <w:bCs/>
          <w:color w:val="000000" w:themeColor="text1"/>
          <w:sz w:val="22"/>
          <w:szCs w:val="22"/>
        </w:rPr>
      </w:pPr>
      <w:r w:rsidRPr="012839DF">
        <w:rPr>
          <w:rFonts w:asciiTheme="majorHAnsi" w:hAnsiTheme="majorHAnsi" w:cstheme="majorBidi"/>
          <w:b/>
          <w:bCs/>
          <w:color w:val="000000" w:themeColor="text1"/>
          <w:sz w:val="22"/>
          <w:szCs w:val="22"/>
          <w:u w:val="single"/>
          <w:shd w:val="clear" w:color="auto" w:fill="FFFFFF"/>
        </w:rPr>
        <w:lastRenderedPageBreak/>
        <w:t>Biografie curatrici</w:t>
      </w:r>
      <w:r w:rsidRPr="012839DF">
        <w:rPr>
          <w:rFonts w:asciiTheme="majorHAnsi" w:hAnsiTheme="majorHAnsi" w:cstheme="majorBidi"/>
          <w:b/>
          <w:bCs/>
          <w:color w:val="000000" w:themeColor="text1"/>
          <w:sz w:val="22"/>
          <w:szCs w:val="22"/>
          <w:shd w:val="clear" w:color="auto" w:fill="FFFFFF"/>
        </w:rPr>
        <w:t xml:space="preserve"> </w:t>
      </w:r>
      <w:r>
        <w:tab/>
      </w:r>
      <w:r>
        <w:tab/>
      </w:r>
      <w:r>
        <w:tab/>
      </w:r>
      <w:r>
        <w:tab/>
      </w:r>
      <w:r>
        <w:tab/>
      </w:r>
      <w:r>
        <w:tab/>
      </w:r>
      <w:r>
        <w:tab/>
      </w:r>
      <w:r>
        <w:tab/>
      </w:r>
      <w:r>
        <w:tab/>
      </w:r>
      <w:r>
        <w:tab/>
      </w:r>
      <w:r>
        <w:tab/>
      </w:r>
      <w:r>
        <w:rPr>
          <w:rFonts w:asciiTheme="majorHAnsi" w:hAnsiTheme="majorHAnsi" w:cstheme="majorHAnsi"/>
          <w:b/>
          <w:bCs/>
          <w:color w:val="000000" w:themeColor="text1"/>
          <w:sz w:val="22"/>
          <w:szCs w:val="22"/>
          <w:shd w:val="clear" w:color="auto" w:fill="FFFFFF"/>
        </w:rPr>
        <w:tab/>
      </w:r>
      <w:r>
        <w:rPr>
          <w:rFonts w:asciiTheme="majorHAnsi" w:hAnsiTheme="majorHAnsi" w:cstheme="majorHAnsi"/>
          <w:b/>
          <w:bCs/>
          <w:color w:val="000000" w:themeColor="text1"/>
          <w:sz w:val="22"/>
          <w:szCs w:val="22"/>
          <w:shd w:val="clear" w:color="auto" w:fill="FFFFFF"/>
        </w:rPr>
        <w:br/>
      </w:r>
      <w:r w:rsidRPr="012839DF">
        <w:rPr>
          <w:rFonts w:asciiTheme="majorHAnsi" w:hAnsiTheme="majorHAnsi" w:cstheme="majorBidi"/>
          <w:b/>
          <w:bCs/>
          <w:color w:val="000000" w:themeColor="text1"/>
          <w:sz w:val="22"/>
          <w:szCs w:val="22"/>
        </w:rPr>
        <w:t>Maria Teresa Benedetti</w:t>
      </w:r>
      <w:r>
        <w:rPr>
          <w:rFonts w:asciiTheme="majorHAnsi" w:hAnsiTheme="majorHAnsi" w:cstheme="majorHAnsi"/>
          <w:b/>
          <w:bCs/>
          <w:color w:val="000000" w:themeColor="text1"/>
          <w:sz w:val="22"/>
          <w:szCs w:val="22"/>
        </w:rPr>
        <w:tab/>
      </w:r>
      <w:r>
        <w:tab/>
      </w:r>
      <w:r>
        <w:tab/>
      </w:r>
      <w:r>
        <w:tab/>
      </w:r>
      <w:r>
        <w:tab/>
      </w:r>
      <w:r>
        <w:tab/>
      </w:r>
      <w:r>
        <w:tab/>
      </w:r>
      <w:r>
        <w:tab/>
      </w:r>
      <w:r>
        <w:tab/>
      </w:r>
      <w:r>
        <w:rPr>
          <w:rFonts w:asciiTheme="majorHAnsi" w:hAnsiTheme="majorHAnsi" w:cstheme="majorHAnsi"/>
          <w:b/>
          <w:bCs/>
          <w:color w:val="000000" w:themeColor="text1"/>
          <w:sz w:val="22"/>
          <w:szCs w:val="22"/>
        </w:rPr>
        <w:br/>
      </w:r>
      <w:r w:rsidRPr="012839DF">
        <w:rPr>
          <w:rFonts w:asciiTheme="majorHAnsi" w:hAnsiTheme="majorHAnsi" w:cstheme="majorBidi"/>
          <w:color w:val="000000" w:themeColor="text1"/>
          <w:sz w:val="22"/>
          <w:szCs w:val="22"/>
          <w:shd w:val="clear" w:color="auto" w:fill="FFFFFF"/>
        </w:rPr>
        <w:t>Storica e critica d’arte, Grande Ufficiale della Repubblica (onorificenza ottenuta dal presidente Ciampi), premio simpatia 2018 in Campidoglio. Nasce ad Urbino, ma vive e lavora a Roma. Dal 2001 al 2004 ha ricoperto la carica di presidente della Sezione italiana dell’A.I.C.A. (Associazione internazionale di critici d’arte). Da inizio anni 2000 fino al 2016 Consulente del Complesso del Vittoriano a Roma, oltre che membro permanente del Comitato scientifico per l’attività espositiva della stessa istituzione.  Dal 1980 al 1998 è stata titolare della cattedra di Storia dell’arte all’Accademia di Belle Arti di Roma ricevendo a fine mandato il titolo di professore accademico emerito, precedentemente, dal 1972 al 1979, a quella di Frosinone. È autrice di numerosi volumi – alcuni tradotti e pubblicati in Francia e negli Stati Uniti d’America – dedicati alla cultura artistica europea del secondo Ottocento e del primo Novecento, nonché di svariati saggi per riviste scientifiche, dossier e per cataloghi di numerose mostre internazionali da lei curate. Ha redatto le voci “Impressionismo” e “Post-Impressionismo” per l’Enciclopedia Universale dell’Arte (a cura di Vittorio Sgarbi). Curatrice di mostre e cataloghi per spazi pubblici e per gallerie private, annovera anche partecipazioni a Comitati scientifici e a Convegni internazionali, così come contributi a mostre in istituzioni pubbliche.</w:t>
      </w:r>
    </w:p>
    <w:p w14:paraId="557E677F" w14:textId="77777777" w:rsidR="004D741A" w:rsidRPr="0033506F" w:rsidRDefault="004D741A" w:rsidP="004D741A">
      <w:pPr>
        <w:jc w:val="both"/>
        <w:rPr>
          <w:rFonts w:asciiTheme="majorHAnsi" w:hAnsiTheme="majorHAnsi" w:cstheme="majorHAnsi"/>
          <w:b/>
          <w:bCs/>
          <w:color w:val="000000" w:themeColor="text1"/>
          <w:sz w:val="22"/>
          <w:szCs w:val="22"/>
          <w:shd w:val="clear" w:color="auto" w:fill="FFFFFF"/>
        </w:rPr>
      </w:pPr>
      <w:r w:rsidRPr="0033506F">
        <w:rPr>
          <w:rFonts w:asciiTheme="majorHAnsi" w:hAnsiTheme="majorHAnsi" w:cstheme="majorHAnsi"/>
          <w:b/>
          <w:bCs/>
          <w:color w:val="000000" w:themeColor="text1"/>
          <w:sz w:val="22"/>
          <w:szCs w:val="22"/>
          <w:shd w:val="clear" w:color="auto" w:fill="FFFFFF"/>
        </w:rPr>
        <w:t>Giulia Perin</w:t>
      </w:r>
      <w:r>
        <w:rPr>
          <w:rFonts w:asciiTheme="majorHAnsi" w:hAnsiTheme="majorHAnsi" w:cstheme="majorHAnsi"/>
          <w:b/>
          <w:bCs/>
          <w:color w:val="000000" w:themeColor="text1"/>
          <w:sz w:val="22"/>
          <w:szCs w:val="22"/>
          <w:shd w:val="clear" w:color="auto" w:fill="FFFFFF"/>
        </w:rPr>
        <w:tab/>
      </w:r>
      <w:r>
        <w:rPr>
          <w:rFonts w:asciiTheme="majorHAnsi" w:hAnsiTheme="majorHAnsi" w:cstheme="majorHAnsi"/>
          <w:b/>
          <w:bCs/>
          <w:color w:val="000000" w:themeColor="text1"/>
          <w:sz w:val="22"/>
          <w:szCs w:val="22"/>
          <w:shd w:val="clear" w:color="auto" w:fill="FFFFFF"/>
        </w:rPr>
        <w:br/>
      </w:r>
      <w:r w:rsidRPr="0033506F">
        <w:rPr>
          <w:rFonts w:asciiTheme="majorHAnsi" w:hAnsiTheme="majorHAnsi" w:cstheme="majorHAnsi"/>
          <w:color w:val="000000" w:themeColor="text1"/>
          <w:sz w:val="22"/>
          <w:szCs w:val="22"/>
          <w:shd w:val="clear" w:color="auto" w:fill="FFFFFF"/>
        </w:rPr>
        <w:t>Laureata con lode in Storia dell'Arte presso l'Università "La Sapienza" di Roma, prima con una tesi triennale dal titolo "</w:t>
      </w:r>
      <w:proofErr w:type="spellStart"/>
      <w:r w:rsidRPr="0033506F">
        <w:rPr>
          <w:rFonts w:asciiTheme="majorHAnsi" w:hAnsiTheme="majorHAnsi" w:cstheme="majorHAnsi"/>
          <w:color w:val="000000" w:themeColor="text1"/>
          <w:sz w:val="22"/>
          <w:szCs w:val="22"/>
          <w:shd w:val="clear" w:color="auto" w:fill="FFFFFF"/>
        </w:rPr>
        <w:t>Berthe</w:t>
      </w:r>
      <w:proofErr w:type="spellEnd"/>
      <w:r w:rsidRPr="0033506F">
        <w:rPr>
          <w:rFonts w:asciiTheme="majorHAnsi" w:hAnsiTheme="majorHAnsi" w:cstheme="majorHAnsi"/>
          <w:color w:val="000000" w:themeColor="text1"/>
          <w:sz w:val="22"/>
          <w:szCs w:val="22"/>
          <w:shd w:val="clear" w:color="auto" w:fill="FFFFFF"/>
        </w:rPr>
        <w:t xml:space="preserve"> </w:t>
      </w:r>
      <w:proofErr w:type="spellStart"/>
      <w:r w:rsidRPr="0033506F">
        <w:rPr>
          <w:rFonts w:asciiTheme="majorHAnsi" w:hAnsiTheme="majorHAnsi" w:cstheme="majorHAnsi"/>
          <w:color w:val="000000" w:themeColor="text1"/>
          <w:sz w:val="22"/>
          <w:szCs w:val="22"/>
          <w:shd w:val="clear" w:color="auto" w:fill="FFFFFF"/>
        </w:rPr>
        <w:t>Morisot</w:t>
      </w:r>
      <w:proofErr w:type="spellEnd"/>
      <w:r w:rsidRPr="0033506F">
        <w:rPr>
          <w:rFonts w:asciiTheme="majorHAnsi" w:hAnsiTheme="majorHAnsi" w:cstheme="majorHAnsi"/>
          <w:color w:val="000000" w:themeColor="text1"/>
          <w:sz w:val="22"/>
          <w:szCs w:val="22"/>
          <w:shd w:val="clear" w:color="auto" w:fill="FFFFFF"/>
        </w:rPr>
        <w:t xml:space="preserve"> e l'Italia", poi con una tesi magistrale sull'Ottocento Italiano "Arte Italiana all'Esposizione Universale di Parigi del 1878”, ha pubblicato saggi su cataloghi di esposizioni e articoli su riviste specialistiche. Dal 2015 lavora nel mercato dell’arte come consulente per gallerie italiane ed internazionali. Dal 2020 è perito alla Camera di Commercio di Roma nella categoria Antichità e Belle Arti e dal 2021 è CTU del Tribunale Civile di Roma.</w:t>
      </w:r>
      <w:r>
        <w:rPr>
          <w:rFonts w:asciiTheme="majorHAnsi" w:hAnsiTheme="majorHAnsi" w:cstheme="majorHAnsi"/>
          <w:color w:val="000000" w:themeColor="text1"/>
          <w:sz w:val="22"/>
          <w:szCs w:val="22"/>
          <w:shd w:val="clear" w:color="auto" w:fill="FFFFFF"/>
        </w:rPr>
        <w:t xml:space="preserve"> </w:t>
      </w:r>
      <w:r w:rsidRPr="0033506F">
        <w:rPr>
          <w:rFonts w:asciiTheme="majorHAnsi" w:hAnsiTheme="majorHAnsi" w:cstheme="majorHAnsi"/>
          <w:color w:val="000000" w:themeColor="text1"/>
          <w:sz w:val="22"/>
          <w:szCs w:val="22"/>
          <w:shd w:val="clear" w:color="auto" w:fill="FFFFFF"/>
        </w:rPr>
        <w:t>Nel 2019 pubblica con Maria Teresa Bendetti il dossier Giunti “</w:t>
      </w:r>
      <w:proofErr w:type="spellStart"/>
      <w:r w:rsidRPr="0033506F">
        <w:rPr>
          <w:rFonts w:asciiTheme="majorHAnsi" w:hAnsiTheme="majorHAnsi" w:cstheme="majorHAnsi"/>
          <w:color w:val="000000" w:themeColor="text1"/>
          <w:sz w:val="22"/>
          <w:szCs w:val="22"/>
          <w:shd w:val="clear" w:color="auto" w:fill="FFFFFF"/>
        </w:rPr>
        <w:t>Morisot</w:t>
      </w:r>
      <w:proofErr w:type="spellEnd"/>
      <w:r w:rsidRPr="0033506F">
        <w:rPr>
          <w:rFonts w:asciiTheme="majorHAnsi" w:hAnsiTheme="majorHAnsi" w:cstheme="majorHAnsi"/>
          <w:color w:val="000000" w:themeColor="text1"/>
          <w:sz w:val="22"/>
          <w:szCs w:val="22"/>
          <w:shd w:val="clear" w:color="auto" w:fill="FFFFFF"/>
        </w:rPr>
        <w:t xml:space="preserve">”, nel gennaio 2024 il dossier dedicato alla pittrice Angelica Kauffmann e a luglio 2024 è in uscita il dossier da lei curato sull’impressionista Mary </w:t>
      </w:r>
      <w:proofErr w:type="spellStart"/>
      <w:r w:rsidRPr="0033506F">
        <w:rPr>
          <w:rFonts w:asciiTheme="majorHAnsi" w:hAnsiTheme="majorHAnsi" w:cstheme="majorHAnsi"/>
          <w:color w:val="000000" w:themeColor="text1"/>
          <w:sz w:val="22"/>
          <w:szCs w:val="22"/>
          <w:shd w:val="clear" w:color="auto" w:fill="FFFFFF"/>
        </w:rPr>
        <w:t>Cassatt</w:t>
      </w:r>
      <w:proofErr w:type="spellEnd"/>
      <w:r w:rsidRPr="0033506F">
        <w:rPr>
          <w:rFonts w:asciiTheme="majorHAnsi" w:hAnsiTheme="majorHAnsi" w:cstheme="majorHAnsi"/>
          <w:color w:val="000000" w:themeColor="text1"/>
          <w:sz w:val="22"/>
          <w:szCs w:val="22"/>
          <w:shd w:val="clear" w:color="auto" w:fill="FFFFFF"/>
        </w:rPr>
        <w:t>.</w:t>
      </w:r>
      <w:r>
        <w:rPr>
          <w:rFonts w:asciiTheme="majorHAnsi" w:hAnsiTheme="majorHAnsi" w:cstheme="majorHAnsi"/>
          <w:color w:val="000000" w:themeColor="text1"/>
          <w:sz w:val="22"/>
          <w:szCs w:val="22"/>
          <w:shd w:val="clear" w:color="auto" w:fill="FFFFFF"/>
        </w:rPr>
        <w:t xml:space="preserve"> </w:t>
      </w:r>
      <w:r w:rsidRPr="0033506F">
        <w:rPr>
          <w:rFonts w:asciiTheme="majorHAnsi" w:hAnsiTheme="majorHAnsi" w:cstheme="majorHAnsi"/>
          <w:color w:val="000000" w:themeColor="text1"/>
          <w:sz w:val="22"/>
          <w:szCs w:val="22"/>
          <w:shd w:val="clear" w:color="auto" w:fill="FFFFFF"/>
        </w:rPr>
        <w:t>Nell’ottobre 2022 è vincitrice borsista del XXXVIII ciclo del Dottorato di Ricerca in Storia dell’Arte presso La Sapienza Università di Roma con un progetto su “La presenza femminile nel mercato dell’arte a Parigi nella seconda metà del XIX secolo”. Da gennaio 2023 è cultrice della materia in Storia dell’Arte Contemporanea.</w:t>
      </w:r>
    </w:p>
    <w:p w14:paraId="6D554987" w14:textId="77777777" w:rsidR="004D741A" w:rsidRPr="00F25155" w:rsidRDefault="004D741A" w:rsidP="004D741A">
      <w:pPr>
        <w:jc w:val="both"/>
        <w:rPr>
          <w:rFonts w:asciiTheme="majorHAnsi" w:hAnsiTheme="majorHAnsi" w:cstheme="majorHAnsi"/>
          <w:b/>
          <w:bCs/>
          <w:color w:val="000000" w:themeColor="text1"/>
          <w:sz w:val="22"/>
          <w:szCs w:val="22"/>
          <w:shd w:val="clear" w:color="auto" w:fill="FFFFFF"/>
        </w:rPr>
      </w:pPr>
      <w:r w:rsidRPr="00E17760">
        <w:rPr>
          <w:rFonts w:asciiTheme="majorHAnsi" w:hAnsiTheme="majorHAnsi" w:cstheme="majorHAnsi"/>
          <w:b/>
          <w:bCs/>
          <w:color w:val="000000" w:themeColor="text1"/>
          <w:sz w:val="22"/>
          <w:szCs w:val="22"/>
          <w:u w:val="single"/>
          <w:shd w:val="clear" w:color="auto" w:fill="FFFFFF"/>
        </w:rPr>
        <w:t>Biografia Stefano Arienti</w:t>
      </w:r>
      <w:r w:rsidRPr="00E17760">
        <w:rPr>
          <w:rFonts w:asciiTheme="majorHAnsi" w:hAnsiTheme="majorHAnsi" w:cstheme="majorHAnsi"/>
          <w:b/>
          <w:bCs/>
          <w:color w:val="000000" w:themeColor="text1"/>
          <w:sz w:val="22"/>
          <w:szCs w:val="22"/>
          <w:shd w:val="clear" w:color="auto" w:fill="FFFFFF"/>
        </w:rPr>
        <w:tab/>
      </w:r>
      <w:r w:rsidRPr="00E17760">
        <w:rPr>
          <w:rFonts w:asciiTheme="majorHAnsi" w:hAnsiTheme="majorHAnsi" w:cstheme="majorHAnsi"/>
          <w:b/>
          <w:bCs/>
          <w:color w:val="000000" w:themeColor="text1"/>
          <w:sz w:val="22"/>
          <w:szCs w:val="22"/>
          <w:shd w:val="clear" w:color="auto" w:fill="FFFFFF"/>
        </w:rPr>
        <w:br/>
      </w:r>
      <w:r w:rsidRPr="00E17760">
        <w:rPr>
          <w:rFonts w:asciiTheme="majorHAnsi" w:hAnsiTheme="majorHAnsi" w:cstheme="majorHAnsi"/>
          <w:color w:val="000000" w:themeColor="text1"/>
          <w:sz w:val="22"/>
          <w:szCs w:val="22"/>
          <w:shd w:val="clear" w:color="auto" w:fill="FFFFFF"/>
        </w:rPr>
        <w:t>Nato ad Asola (Mantova) nel 1961, dal 1980 si trasferisce a Milano, dove risiede tuttora. Nel 1986 si laurea in Scienze Agrarie con una tesi di virologia. Partecipa alla prima mostra collettiva nel 1985 alla ex fabbrica Brown Boveri, dove incontra Corrado Levi, il suo primo maestro.</w:t>
      </w:r>
      <w:r w:rsidRPr="00E17760">
        <w:rPr>
          <w:rFonts w:asciiTheme="majorHAnsi" w:hAnsiTheme="majorHAnsi" w:cstheme="majorHAnsi"/>
          <w:color w:val="000000" w:themeColor="text1"/>
          <w:sz w:val="22"/>
          <w:szCs w:val="22"/>
          <w:shd w:val="clear" w:color="auto" w:fill="FFFFFF"/>
        </w:rPr>
        <w:tab/>
      </w:r>
      <w:r w:rsidRPr="00E17760">
        <w:rPr>
          <w:rFonts w:asciiTheme="majorHAnsi" w:hAnsiTheme="majorHAnsi" w:cstheme="majorHAnsi"/>
          <w:color w:val="000000" w:themeColor="text1"/>
          <w:sz w:val="22"/>
          <w:szCs w:val="22"/>
          <w:shd w:val="clear" w:color="auto" w:fill="FFFFFF"/>
        </w:rPr>
        <w:br/>
        <w:t xml:space="preserve">Ha frequentato l’ambiente artistico italiano, assieme ad altri giovani artisti, nel momento di rinnovamento successivo alle stagioni dominate dall’Arte Povera e dalla Transavanguardia. Ha tenuto una serie di mostre personali in musei e istituzioni d’arte italiane e straniere, fra cui il Museo MAXXI di Roma, la Fondazione Sandretto Re Rebaudengo di Torino, le Fondazioni Querini Stampalia e Bevilacqua la Masa di Venezia, il Palazzo Ducale di Mantova, la Galleria Civica di Modena, il Museo di Villa Croce di Genova, i Chiostri di Sant’Eustorgio a Milano e la Villa Carlotta a Tremezzo. Negli Stati Uniti: </w:t>
      </w:r>
      <w:proofErr w:type="spellStart"/>
      <w:r w:rsidRPr="00E17760">
        <w:rPr>
          <w:rFonts w:asciiTheme="majorHAnsi" w:hAnsiTheme="majorHAnsi" w:cstheme="majorHAnsi"/>
          <w:color w:val="000000" w:themeColor="text1"/>
          <w:sz w:val="22"/>
          <w:szCs w:val="22"/>
          <w:shd w:val="clear" w:color="auto" w:fill="FFFFFF"/>
        </w:rPr>
        <w:t>ArtPace</w:t>
      </w:r>
      <w:proofErr w:type="spellEnd"/>
      <w:r w:rsidRPr="00E17760">
        <w:rPr>
          <w:rFonts w:asciiTheme="majorHAnsi" w:hAnsiTheme="majorHAnsi" w:cstheme="majorHAnsi"/>
          <w:color w:val="000000" w:themeColor="text1"/>
          <w:sz w:val="22"/>
          <w:szCs w:val="22"/>
          <w:shd w:val="clear" w:color="auto" w:fill="FFFFFF"/>
        </w:rPr>
        <w:t xml:space="preserve"> San Antonio, Texas e Isabella Stewart Gardner Museum, Boston. Ha partecipato a numerose mostre collettive in Italia e all’estero, fra cui le Biennali di Venezia, Istanbul e </w:t>
      </w:r>
      <w:proofErr w:type="spellStart"/>
      <w:r w:rsidRPr="00E17760">
        <w:rPr>
          <w:rFonts w:asciiTheme="majorHAnsi" w:hAnsiTheme="majorHAnsi" w:cstheme="majorHAnsi"/>
          <w:color w:val="000000" w:themeColor="text1"/>
          <w:sz w:val="22"/>
          <w:szCs w:val="22"/>
          <w:shd w:val="clear" w:color="auto" w:fill="FFFFFF"/>
        </w:rPr>
        <w:t>Gwanjiu</w:t>
      </w:r>
      <w:proofErr w:type="spellEnd"/>
      <w:r w:rsidRPr="00E17760">
        <w:rPr>
          <w:rFonts w:asciiTheme="majorHAnsi" w:hAnsiTheme="majorHAnsi" w:cstheme="majorHAnsi"/>
          <w:color w:val="000000" w:themeColor="text1"/>
          <w:sz w:val="22"/>
          <w:szCs w:val="22"/>
          <w:shd w:val="clear" w:color="auto" w:fill="FFFFFF"/>
        </w:rPr>
        <w:t>.</w:t>
      </w:r>
      <w:r w:rsidRPr="00E17760">
        <w:rPr>
          <w:rFonts w:asciiTheme="majorHAnsi" w:hAnsiTheme="majorHAnsi" w:cstheme="majorHAnsi"/>
          <w:color w:val="000000" w:themeColor="text1"/>
          <w:sz w:val="22"/>
          <w:szCs w:val="22"/>
          <w:shd w:val="clear" w:color="auto" w:fill="FFFFFF"/>
        </w:rPr>
        <w:br/>
        <w:t xml:space="preserve">Ha viaggiato soprattutto in Europa, Nord America e Asia, partecipando inoltre a programmi di residenza per artisti negli Stati Uniti a San Francisco, Boston e San Antonio, Nuova Dehli, India e </w:t>
      </w:r>
      <w:proofErr w:type="spellStart"/>
      <w:r w:rsidRPr="00E17760">
        <w:rPr>
          <w:rFonts w:asciiTheme="majorHAnsi" w:hAnsiTheme="majorHAnsi" w:cstheme="majorHAnsi"/>
          <w:color w:val="000000" w:themeColor="text1"/>
          <w:sz w:val="22"/>
          <w:szCs w:val="22"/>
          <w:shd w:val="clear" w:color="auto" w:fill="FFFFFF"/>
        </w:rPr>
        <w:t>Clisson</w:t>
      </w:r>
      <w:proofErr w:type="spellEnd"/>
      <w:r w:rsidRPr="00E17760">
        <w:rPr>
          <w:rFonts w:asciiTheme="majorHAnsi" w:hAnsiTheme="majorHAnsi" w:cstheme="majorHAnsi"/>
          <w:color w:val="000000" w:themeColor="text1"/>
          <w:sz w:val="22"/>
          <w:szCs w:val="22"/>
          <w:shd w:val="clear" w:color="auto" w:fill="FFFFFF"/>
        </w:rPr>
        <w:t>, Francia. Ha insegnato all’Accademia di Belle Arti Giacomo Carrara di Bergamo e all’Università IUAV di Venezia.</w:t>
      </w:r>
    </w:p>
    <w:p w14:paraId="15C4C896" w14:textId="77777777" w:rsidR="00F6749C" w:rsidRDefault="00F6749C" w:rsidP="004D741A">
      <w:pPr>
        <w:spacing w:after="0"/>
        <w:contextualSpacing/>
        <w:jc w:val="both"/>
        <w:rPr>
          <w:rFonts w:ascii="Calibri" w:eastAsia="Calibri" w:hAnsi="Calibri" w:cs="Calibri"/>
          <w:b/>
          <w:iCs/>
          <w:color w:val="000000" w:themeColor="text1"/>
          <w:kern w:val="2"/>
          <w:sz w:val="20"/>
          <w:szCs w:val="20"/>
          <w:u w:val="single"/>
          <w14:ligatures w14:val="standardContextual"/>
        </w:rPr>
      </w:pPr>
    </w:p>
    <w:p w14:paraId="4651E275" w14:textId="77777777" w:rsidR="00F6749C" w:rsidRDefault="00F6749C" w:rsidP="004D741A">
      <w:pPr>
        <w:spacing w:after="0"/>
        <w:contextualSpacing/>
        <w:jc w:val="both"/>
        <w:rPr>
          <w:rFonts w:ascii="Calibri" w:eastAsia="Calibri" w:hAnsi="Calibri" w:cs="Calibri"/>
          <w:b/>
          <w:iCs/>
          <w:color w:val="000000" w:themeColor="text1"/>
          <w:kern w:val="2"/>
          <w:sz w:val="20"/>
          <w:szCs w:val="20"/>
          <w:u w:val="single"/>
          <w14:ligatures w14:val="standardContextual"/>
        </w:rPr>
      </w:pPr>
    </w:p>
    <w:p w14:paraId="7BF2AA70" w14:textId="4E697167" w:rsidR="004D741A" w:rsidRPr="00757D19" w:rsidRDefault="004D741A" w:rsidP="004D741A">
      <w:pPr>
        <w:spacing w:after="0"/>
        <w:contextualSpacing/>
        <w:jc w:val="both"/>
        <w:rPr>
          <w:rFonts w:ascii="Calibri" w:eastAsia="Calibri" w:hAnsi="Calibri" w:cs="Calibri"/>
          <w:b/>
          <w:iCs/>
          <w:color w:val="000000" w:themeColor="text1"/>
          <w:kern w:val="2"/>
          <w:sz w:val="20"/>
          <w:szCs w:val="20"/>
          <w:u w:val="single"/>
          <w14:ligatures w14:val="standardContextual"/>
        </w:rPr>
      </w:pPr>
      <w:r w:rsidRPr="00757D19">
        <w:rPr>
          <w:rFonts w:ascii="Calibri" w:eastAsia="Calibri" w:hAnsi="Calibri" w:cs="Calibri"/>
          <w:b/>
          <w:iCs/>
          <w:color w:val="000000" w:themeColor="text1"/>
          <w:kern w:val="2"/>
          <w:sz w:val="20"/>
          <w:szCs w:val="20"/>
          <w:u w:val="single"/>
          <w14:ligatures w14:val="standardContextual"/>
        </w:rPr>
        <w:lastRenderedPageBreak/>
        <w:t>INFORMAZIONI</w:t>
      </w:r>
    </w:p>
    <w:p w14:paraId="27818832" w14:textId="77777777" w:rsidR="004D741A" w:rsidRPr="00757D19" w:rsidRDefault="004D741A" w:rsidP="004D741A">
      <w:pPr>
        <w:spacing w:after="0"/>
        <w:contextualSpacing/>
        <w:jc w:val="both"/>
        <w:rPr>
          <w:rFonts w:ascii="Calibri" w:eastAsia="Calibri" w:hAnsi="Calibri" w:cs="Calibri"/>
          <w:b/>
          <w:iCs/>
          <w:color w:val="000000" w:themeColor="text1"/>
          <w:kern w:val="2"/>
          <w:sz w:val="20"/>
          <w:szCs w:val="20"/>
          <w14:ligatures w14:val="standardContextual"/>
        </w:rPr>
      </w:pPr>
      <w:r w:rsidRPr="00757D19">
        <w:rPr>
          <w:rFonts w:ascii="Calibri" w:eastAsia="Calibri" w:hAnsi="Calibri" w:cs="Calibri"/>
          <w:b/>
          <w:iCs/>
          <w:color w:val="000000" w:themeColor="text1"/>
          <w:kern w:val="2"/>
          <w:sz w:val="20"/>
          <w:szCs w:val="20"/>
          <w14:ligatures w14:val="standardContextual"/>
        </w:rPr>
        <w:br/>
      </w:r>
      <w:proofErr w:type="spellStart"/>
      <w:r w:rsidRPr="00757D19">
        <w:rPr>
          <w:rFonts w:ascii="Calibri" w:eastAsia="Calibri" w:hAnsi="Calibri" w:cs="Calibri"/>
          <w:b/>
          <w:iCs/>
          <w:color w:val="000000" w:themeColor="text1"/>
          <w:kern w:val="2"/>
          <w:sz w:val="20"/>
          <w:szCs w:val="20"/>
          <w14:ligatures w14:val="standardContextual"/>
        </w:rPr>
        <w:t>Berthe</w:t>
      </w:r>
      <w:proofErr w:type="spellEnd"/>
      <w:r w:rsidRPr="00757D19">
        <w:rPr>
          <w:rFonts w:ascii="Calibri" w:eastAsia="Calibri" w:hAnsi="Calibri" w:cs="Calibri"/>
          <w:b/>
          <w:iCs/>
          <w:color w:val="000000" w:themeColor="text1"/>
          <w:kern w:val="2"/>
          <w:sz w:val="20"/>
          <w:szCs w:val="20"/>
          <w14:ligatures w14:val="standardContextual"/>
        </w:rPr>
        <w:t xml:space="preserve"> </w:t>
      </w:r>
      <w:proofErr w:type="spellStart"/>
      <w:r w:rsidRPr="00757D19">
        <w:rPr>
          <w:rFonts w:ascii="Calibri" w:eastAsia="Calibri" w:hAnsi="Calibri" w:cs="Calibri"/>
          <w:b/>
          <w:iCs/>
          <w:color w:val="000000" w:themeColor="text1"/>
          <w:kern w:val="2"/>
          <w:sz w:val="20"/>
          <w:szCs w:val="20"/>
          <w14:ligatures w14:val="standardContextual"/>
        </w:rPr>
        <w:t>Morisot</w:t>
      </w:r>
      <w:proofErr w:type="spellEnd"/>
    </w:p>
    <w:p w14:paraId="2F52A33B" w14:textId="77777777" w:rsidR="004D741A" w:rsidRPr="00757D19" w:rsidRDefault="004D741A" w:rsidP="004D741A">
      <w:pPr>
        <w:spacing w:after="0"/>
        <w:contextualSpacing/>
        <w:jc w:val="both"/>
        <w:rPr>
          <w:rFonts w:ascii="Calibri" w:eastAsia="Calibri" w:hAnsi="Calibri" w:cs="Calibri"/>
          <w:b/>
          <w:i/>
          <w:color w:val="000000" w:themeColor="text1"/>
          <w:kern w:val="2"/>
          <w:sz w:val="20"/>
          <w:szCs w:val="20"/>
          <w14:ligatures w14:val="standardContextual"/>
        </w:rPr>
      </w:pPr>
      <w:r w:rsidRPr="00757D19">
        <w:rPr>
          <w:rFonts w:ascii="Calibri" w:eastAsia="Calibri" w:hAnsi="Calibri" w:cs="Calibri"/>
          <w:b/>
          <w:i/>
          <w:color w:val="000000" w:themeColor="text1"/>
          <w:kern w:val="2"/>
          <w:sz w:val="20"/>
          <w:szCs w:val="20"/>
          <w14:ligatures w14:val="standardContextual"/>
        </w:rPr>
        <w:t>Pittrice impressionista</w:t>
      </w:r>
    </w:p>
    <w:p w14:paraId="104CE9B3" w14:textId="77777777" w:rsidR="004D741A" w:rsidRPr="00757D19" w:rsidRDefault="004D741A" w:rsidP="004D741A">
      <w:pPr>
        <w:spacing w:after="0"/>
        <w:rPr>
          <w:rFonts w:ascii="Calibri" w:eastAsia="Calibri" w:hAnsi="Calibri" w:cs="Calibri"/>
          <w:b/>
          <w:iCs/>
          <w:color w:val="000000" w:themeColor="text1"/>
          <w:kern w:val="2"/>
          <w:sz w:val="20"/>
          <w:szCs w:val="20"/>
          <w14:ligatures w14:val="standardContextual"/>
        </w:rPr>
      </w:pPr>
      <w:r w:rsidRPr="00757D19">
        <w:rPr>
          <w:rFonts w:ascii="Calibri" w:eastAsia="Calibri" w:hAnsi="Calibri" w:cs="Calibri"/>
          <w:b/>
          <w:iCs/>
          <w:color w:val="000000" w:themeColor="text1"/>
          <w:kern w:val="2"/>
          <w:sz w:val="20"/>
          <w:szCs w:val="20"/>
          <w14:ligatures w14:val="standardContextual"/>
        </w:rPr>
        <w:t>16 ottobre 2024 – 9 marzo 2025</w:t>
      </w:r>
    </w:p>
    <w:p w14:paraId="71AE34A4" w14:textId="77777777" w:rsidR="004D741A" w:rsidRPr="00757D19" w:rsidRDefault="004D741A" w:rsidP="004D741A">
      <w:pPr>
        <w:spacing w:after="0"/>
        <w:ind w:left="3328" w:hanging="3328"/>
        <w:rPr>
          <w:rFonts w:ascii="Calibri" w:eastAsia="Calibri" w:hAnsi="Calibri" w:cs="Calibri"/>
          <w:bCs/>
          <w:iCs/>
          <w:color w:val="000000" w:themeColor="text1"/>
          <w:kern w:val="2"/>
          <w:sz w:val="20"/>
          <w:szCs w:val="20"/>
          <w14:ligatures w14:val="standardContextual"/>
        </w:rPr>
      </w:pPr>
      <w:r w:rsidRPr="00757D19">
        <w:rPr>
          <w:rFonts w:ascii="Calibri" w:eastAsia="Calibri" w:hAnsi="Calibri" w:cs="Calibri"/>
          <w:bCs/>
          <w:iCs/>
          <w:color w:val="000000" w:themeColor="text1"/>
          <w:kern w:val="2"/>
          <w:sz w:val="20"/>
          <w:szCs w:val="20"/>
          <w14:ligatures w14:val="standardContextual"/>
        </w:rPr>
        <w:t xml:space="preserve">GAM - Galleria Civica d’Arte Moderna e Contemporanea, </w:t>
      </w:r>
    </w:p>
    <w:p w14:paraId="432675C2" w14:textId="77777777" w:rsidR="004D741A" w:rsidRPr="00757D19" w:rsidRDefault="004D741A" w:rsidP="004D741A">
      <w:pPr>
        <w:spacing w:after="0"/>
        <w:ind w:left="3328" w:hanging="3328"/>
        <w:rPr>
          <w:rFonts w:ascii="Calibri" w:eastAsia="Calibri" w:hAnsi="Calibri" w:cs="Calibri"/>
          <w:bCs/>
          <w:iCs/>
          <w:color w:val="000000" w:themeColor="text1"/>
          <w:kern w:val="2"/>
          <w:sz w:val="20"/>
          <w:szCs w:val="20"/>
          <w14:ligatures w14:val="standardContextual"/>
        </w:rPr>
      </w:pPr>
      <w:r w:rsidRPr="00757D19">
        <w:rPr>
          <w:rFonts w:ascii="Calibri" w:eastAsia="Calibri" w:hAnsi="Calibri" w:cs="Calibri"/>
          <w:bCs/>
          <w:iCs/>
          <w:color w:val="000000" w:themeColor="text1"/>
          <w:kern w:val="2"/>
          <w:sz w:val="20"/>
          <w:szCs w:val="20"/>
          <w14:ligatures w14:val="standardContextual"/>
        </w:rPr>
        <w:t>Via Magenta, 31 Torino</w:t>
      </w:r>
    </w:p>
    <w:p w14:paraId="358068D2" w14:textId="77777777" w:rsidR="004D741A" w:rsidRPr="00757D19" w:rsidRDefault="004D741A" w:rsidP="004D741A">
      <w:pPr>
        <w:spacing w:after="0"/>
        <w:contextualSpacing/>
        <w:jc w:val="both"/>
        <w:rPr>
          <w:rFonts w:ascii="Calibri" w:eastAsia="Calibri" w:hAnsi="Calibri" w:cs="Calibri"/>
          <w:bCs/>
          <w:iCs/>
          <w:color w:val="000000" w:themeColor="text1"/>
          <w:kern w:val="2"/>
          <w:sz w:val="20"/>
          <w:szCs w:val="20"/>
          <w14:ligatures w14:val="standardContextual"/>
        </w:rPr>
      </w:pPr>
      <w:hyperlink r:id="rId7" w:history="1">
        <w:r w:rsidRPr="00757D19">
          <w:rPr>
            <w:rStyle w:val="Collegamentoipertestuale"/>
            <w:rFonts w:ascii="Calibri" w:eastAsia="Calibri" w:hAnsi="Calibri" w:cs="Calibri"/>
            <w:bCs/>
            <w:iCs/>
            <w:kern w:val="2"/>
            <w:sz w:val="20"/>
            <w:szCs w:val="20"/>
            <w14:ligatures w14:val="standardContextual"/>
          </w:rPr>
          <w:t>www.gamtorino.it</w:t>
        </w:r>
      </w:hyperlink>
      <w:r w:rsidRPr="00757D19">
        <w:rPr>
          <w:rFonts w:ascii="Calibri" w:eastAsia="Calibri" w:hAnsi="Calibri" w:cs="Calibri"/>
          <w:bCs/>
          <w:iCs/>
          <w:color w:val="000000" w:themeColor="text1"/>
          <w:kern w:val="2"/>
          <w:sz w:val="20"/>
          <w:szCs w:val="20"/>
          <w14:ligatures w14:val="standardContextual"/>
        </w:rPr>
        <w:br/>
      </w:r>
    </w:p>
    <w:p w14:paraId="1A4215DC" w14:textId="77777777" w:rsidR="004D741A" w:rsidRPr="00757D19" w:rsidRDefault="004D741A" w:rsidP="004D741A">
      <w:pPr>
        <w:rPr>
          <w:rFonts w:ascii="Calibri" w:eastAsia="Calibri" w:hAnsi="Calibri" w:cs="Calibri"/>
          <w:b/>
          <w:iCs/>
          <w:color w:val="000000" w:themeColor="text1"/>
          <w:kern w:val="2"/>
          <w:sz w:val="20"/>
          <w:szCs w:val="20"/>
          <w14:ligatures w14:val="standardContextual"/>
        </w:rPr>
      </w:pPr>
      <w:r w:rsidRPr="00757D19">
        <w:rPr>
          <w:rFonts w:ascii="Calibri" w:eastAsia="Calibri" w:hAnsi="Calibri" w:cs="Calibri"/>
          <w:b/>
          <w:iCs/>
          <w:color w:val="000000" w:themeColor="text1"/>
          <w:kern w:val="2"/>
          <w:sz w:val="20"/>
          <w:szCs w:val="20"/>
          <w14:ligatures w14:val="standardContextual"/>
        </w:rPr>
        <w:t>Orari</w:t>
      </w:r>
      <w:r w:rsidRPr="00757D19">
        <w:rPr>
          <w:rFonts w:ascii="Calibri" w:eastAsia="Calibri" w:hAnsi="Calibri" w:cs="Calibri"/>
          <w:b/>
          <w:iCs/>
          <w:color w:val="000000" w:themeColor="text1"/>
          <w:kern w:val="2"/>
          <w:sz w:val="20"/>
          <w:szCs w:val="20"/>
          <w14:ligatures w14:val="standardContextual"/>
        </w:rPr>
        <w:br/>
      </w:r>
      <w:proofErr w:type="gramStart"/>
      <w:r w:rsidRPr="00757D19">
        <w:rPr>
          <w:rFonts w:ascii="Calibri" w:eastAsia="Calibri" w:hAnsi="Calibri" w:cs="Calibri"/>
          <w:bCs/>
          <w:iCs/>
          <w:color w:val="000000" w:themeColor="text1"/>
          <w:kern w:val="2"/>
          <w:sz w:val="20"/>
          <w:szCs w:val="20"/>
          <w14:ligatures w14:val="standardContextual"/>
        </w:rPr>
        <w:t>Lunedì</w:t>
      </w:r>
      <w:proofErr w:type="gramEnd"/>
      <w:r w:rsidRPr="00757D19">
        <w:rPr>
          <w:rFonts w:ascii="Calibri" w:eastAsia="Calibri" w:hAnsi="Calibri" w:cs="Calibri"/>
          <w:bCs/>
          <w:iCs/>
          <w:color w:val="000000" w:themeColor="text1"/>
          <w:kern w:val="2"/>
          <w:sz w:val="20"/>
          <w:szCs w:val="20"/>
          <w14:ligatures w14:val="standardContextual"/>
        </w:rPr>
        <w:t xml:space="preserve"> chiuso | Martedì - Domenica dalle 10 alle 18 </w:t>
      </w:r>
      <w:r w:rsidRPr="00757D19">
        <w:rPr>
          <w:rFonts w:ascii="Calibri" w:eastAsia="Calibri" w:hAnsi="Calibri" w:cs="Calibri"/>
          <w:b/>
          <w:iCs/>
          <w:color w:val="000000" w:themeColor="text1"/>
          <w:kern w:val="2"/>
          <w:sz w:val="20"/>
          <w:szCs w:val="20"/>
          <w14:ligatures w14:val="standardContextual"/>
        </w:rPr>
        <w:br/>
      </w:r>
      <w:r w:rsidRPr="00757D19">
        <w:rPr>
          <w:rFonts w:ascii="Calibri" w:eastAsia="Calibri" w:hAnsi="Calibri" w:cs="Calibri"/>
          <w:bCs/>
          <w:i/>
          <w:color w:val="000000" w:themeColor="text1"/>
          <w:kern w:val="2"/>
          <w:sz w:val="20"/>
          <w:szCs w:val="20"/>
          <w14:ligatures w14:val="standardContextual"/>
        </w:rPr>
        <w:t>La biglietteria chiude un’ora prima</w:t>
      </w:r>
    </w:p>
    <w:p w14:paraId="744D5D07" w14:textId="77777777" w:rsidR="004D741A" w:rsidRPr="00757D19" w:rsidRDefault="004D741A" w:rsidP="004D741A">
      <w:pPr>
        <w:rPr>
          <w:rFonts w:ascii="Calibri" w:eastAsia="Calibri" w:hAnsi="Calibri" w:cs="Calibri"/>
          <w:b/>
          <w:bCs/>
          <w:color w:val="000000" w:themeColor="text1"/>
          <w:kern w:val="2"/>
          <w:sz w:val="20"/>
          <w:szCs w:val="20"/>
          <w14:ligatures w14:val="standardContextual"/>
        </w:rPr>
      </w:pPr>
      <w:r w:rsidRPr="034F2998">
        <w:rPr>
          <w:rFonts w:ascii="Calibri" w:eastAsia="Calibri" w:hAnsi="Calibri" w:cs="Calibri"/>
          <w:b/>
          <w:bCs/>
          <w:color w:val="000000" w:themeColor="text1"/>
          <w:kern w:val="2"/>
          <w:sz w:val="20"/>
          <w:szCs w:val="20"/>
          <w14:ligatures w14:val="standardContextual"/>
        </w:rPr>
        <w:t>Biglietti</w:t>
      </w:r>
      <w:r w:rsidRPr="00757D19">
        <w:rPr>
          <w:rFonts w:ascii="Calibri" w:eastAsia="Calibri" w:hAnsi="Calibri" w:cs="Calibri"/>
          <w:b/>
          <w:iCs/>
          <w:color w:val="000000" w:themeColor="text1"/>
          <w:kern w:val="2"/>
          <w:sz w:val="20"/>
          <w:szCs w:val="20"/>
          <w14:ligatures w14:val="standardContextual"/>
        </w:rPr>
        <w:br/>
      </w:r>
      <w:r w:rsidRPr="034F2998">
        <w:rPr>
          <w:rFonts w:ascii="Calibri" w:eastAsia="Calibri" w:hAnsi="Calibri" w:cs="Calibri"/>
          <w:color w:val="000000" w:themeColor="text1"/>
          <w:kern w:val="2"/>
          <w:sz w:val="20"/>
          <w:szCs w:val="20"/>
          <w14:ligatures w14:val="standardContextual"/>
        </w:rPr>
        <w:t>Intero 14 euro | Ridotto 12 euro</w:t>
      </w:r>
      <w:r w:rsidRPr="00757D19">
        <w:rPr>
          <w:rFonts w:ascii="Calibri" w:eastAsia="Calibri" w:hAnsi="Calibri" w:cs="Calibri"/>
          <w:bCs/>
          <w:iCs/>
          <w:color w:val="000000" w:themeColor="text1"/>
          <w:kern w:val="2"/>
          <w:sz w:val="20"/>
          <w:szCs w:val="20"/>
          <w14:ligatures w14:val="standardContextual"/>
        </w:rPr>
        <w:br/>
      </w:r>
      <w:r w:rsidRPr="034F2998">
        <w:rPr>
          <w:rFonts w:ascii="Calibri" w:eastAsia="Calibri" w:hAnsi="Calibri" w:cs="Calibri"/>
          <w:color w:val="000000" w:themeColor="text1"/>
          <w:kern w:val="2"/>
          <w:sz w:val="20"/>
          <w:szCs w:val="20"/>
          <w14:ligatures w14:val="standardContextual"/>
        </w:rPr>
        <w:t>(Più diritti se acquistato in prevendita)</w:t>
      </w:r>
    </w:p>
    <w:p w14:paraId="56F6DA04" w14:textId="77777777" w:rsidR="004D741A" w:rsidRPr="00757D19" w:rsidRDefault="004D741A" w:rsidP="004D741A">
      <w:pPr>
        <w:spacing w:after="0"/>
        <w:contextualSpacing/>
        <w:jc w:val="both"/>
        <w:rPr>
          <w:rFonts w:ascii="Calibri" w:eastAsia="Calibri" w:hAnsi="Calibri" w:cs="Calibri"/>
          <w:b/>
          <w:iCs/>
          <w:color w:val="000000" w:themeColor="text1"/>
          <w:kern w:val="2"/>
          <w:sz w:val="20"/>
          <w:szCs w:val="20"/>
          <w:u w:val="single"/>
          <w14:ligatures w14:val="standardContextual"/>
        </w:rPr>
      </w:pPr>
    </w:p>
    <w:p w14:paraId="5716AAB0" w14:textId="77777777" w:rsidR="004D741A" w:rsidRPr="00757D19" w:rsidRDefault="004D741A" w:rsidP="004D741A">
      <w:pPr>
        <w:spacing w:after="0"/>
        <w:contextualSpacing/>
        <w:jc w:val="both"/>
        <w:rPr>
          <w:rFonts w:ascii="Calibri" w:eastAsia="Calibri" w:hAnsi="Calibri" w:cs="Calibri"/>
          <w:b/>
          <w:iCs/>
          <w:color w:val="000000" w:themeColor="text1"/>
          <w:kern w:val="2"/>
          <w:sz w:val="20"/>
          <w:szCs w:val="20"/>
          <w:u w:val="single"/>
          <w14:ligatures w14:val="standardContextual"/>
        </w:rPr>
      </w:pPr>
      <w:r w:rsidRPr="00757D19">
        <w:rPr>
          <w:rFonts w:ascii="Calibri" w:eastAsia="Calibri" w:hAnsi="Calibri" w:cs="Calibri"/>
          <w:b/>
          <w:iCs/>
          <w:color w:val="000000" w:themeColor="text1"/>
          <w:kern w:val="2"/>
          <w:sz w:val="20"/>
          <w:szCs w:val="20"/>
          <w:u w:val="single"/>
          <w14:ligatures w14:val="standardContextual"/>
        </w:rPr>
        <w:t>UFFICI STAMPA</w:t>
      </w:r>
    </w:p>
    <w:p w14:paraId="1B9EF69C" w14:textId="77777777" w:rsidR="004D741A" w:rsidRPr="00757D19" w:rsidRDefault="004D741A" w:rsidP="004D741A">
      <w:pPr>
        <w:spacing w:after="0"/>
        <w:contextualSpacing/>
        <w:jc w:val="both"/>
        <w:rPr>
          <w:rFonts w:ascii="Calibri" w:eastAsia="Calibri" w:hAnsi="Calibri" w:cs="Calibri"/>
          <w:bCs/>
          <w:iCs/>
          <w:color w:val="000000" w:themeColor="text1"/>
          <w:kern w:val="2"/>
          <w:sz w:val="20"/>
          <w:szCs w:val="20"/>
          <w14:ligatures w14:val="standardContextual"/>
        </w:rPr>
      </w:pPr>
    </w:p>
    <w:p w14:paraId="3C677BE4" w14:textId="77777777" w:rsidR="004D741A" w:rsidRPr="00757D19" w:rsidRDefault="004D741A" w:rsidP="004D741A">
      <w:pPr>
        <w:spacing w:after="0"/>
        <w:contextualSpacing/>
        <w:rPr>
          <w:rFonts w:ascii="Calibri" w:eastAsia="Calibri" w:hAnsi="Calibri" w:cs="Calibri Light"/>
          <w:b/>
          <w:color w:val="000000" w:themeColor="text1"/>
          <w:spacing w:val="-8"/>
          <w:kern w:val="2"/>
          <w:sz w:val="20"/>
          <w:szCs w:val="20"/>
          <w14:ligatures w14:val="standardContextual"/>
        </w:rPr>
      </w:pPr>
      <w:r w:rsidRPr="00757D19">
        <w:rPr>
          <w:rFonts w:ascii="Calibri" w:eastAsia="Calibri" w:hAnsi="Calibri" w:cs="Calibri Light"/>
          <w:b/>
          <w:color w:val="000000" w:themeColor="text1"/>
          <w:spacing w:val="-8"/>
          <w:kern w:val="2"/>
          <w:sz w:val="20"/>
          <w:szCs w:val="20"/>
          <w14:ligatures w14:val="standardContextual"/>
        </w:rPr>
        <w:t xml:space="preserve">GAM TORINO </w:t>
      </w:r>
      <w:r w:rsidRPr="00757D19">
        <w:rPr>
          <w:rFonts w:ascii="Calibri" w:eastAsia="Calibri" w:hAnsi="Calibri" w:cs="Calibri Light"/>
          <w:color w:val="000000" w:themeColor="text1"/>
          <w:spacing w:val="-8"/>
          <w:kern w:val="2"/>
          <w:sz w:val="20"/>
          <w:szCs w:val="20"/>
          <w14:ligatures w14:val="standardContextual"/>
        </w:rPr>
        <w:t xml:space="preserve">Daniela Matteu | </w:t>
      </w:r>
      <w:hyperlink r:id="rId8" w:history="1">
        <w:r w:rsidRPr="00757D19">
          <w:rPr>
            <w:rFonts w:ascii="Calibri" w:eastAsia="Calibri" w:hAnsi="Calibri" w:cs="Calibri Light"/>
            <w:color w:val="000000" w:themeColor="text1"/>
            <w:spacing w:val="-8"/>
            <w:kern w:val="2"/>
            <w:sz w:val="20"/>
            <w:szCs w:val="20"/>
            <w14:ligatures w14:val="standardContextual"/>
          </w:rPr>
          <w:t>daniela.matteu@fondazionetorinomusei.it</w:t>
        </w:r>
      </w:hyperlink>
      <w:r w:rsidRPr="00757D19">
        <w:rPr>
          <w:rFonts w:ascii="Calibri" w:eastAsia="Calibri" w:hAnsi="Calibri" w:cs="Calibri Light"/>
          <w:color w:val="000000" w:themeColor="text1"/>
          <w:spacing w:val="-8"/>
          <w:kern w:val="2"/>
          <w:sz w:val="20"/>
          <w:szCs w:val="20"/>
          <w14:ligatures w14:val="standardContextual"/>
        </w:rPr>
        <w:t xml:space="preserve"> | mob. 348 7829162</w:t>
      </w:r>
    </w:p>
    <w:p w14:paraId="69089CA9" w14:textId="77777777" w:rsidR="004D741A" w:rsidRPr="00757D19" w:rsidRDefault="004D741A" w:rsidP="004D741A">
      <w:pPr>
        <w:spacing w:after="0"/>
        <w:contextualSpacing/>
        <w:jc w:val="both"/>
        <w:rPr>
          <w:rFonts w:ascii="Calibri" w:eastAsia="Calibri" w:hAnsi="Calibri" w:cs="Calibri"/>
          <w:bCs/>
          <w:iCs/>
          <w:color w:val="000000" w:themeColor="text1"/>
          <w:kern w:val="2"/>
          <w:sz w:val="20"/>
          <w:szCs w:val="20"/>
          <w14:ligatures w14:val="standardContextual"/>
        </w:rPr>
      </w:pPr>
    </w:p>
    <w:p w14:paraId="0A6F0080" w14:textId="6A650D6D" w:rsidR="004D741A" w:rsidRPr="00757D19" w:rsidRDefault="00153750" w:rsidP="004D741A">
      <w:pPr>
        <w:spacing w:after="0"/>
        <w:contextualSpacing/>
        <w:rPr>
          <w:rFonts w:ascii="Calibri" w:eastAsia="Arial" w:hAnsi="Calibri" w:cs="Calibri"/>
          <w:b/>
          <w:color w:val="000000" w:themeColor="text1"/>
          <w:kern w:val="2"/>
          <w:sz w:val="20"/>
          <w:szCs w:val="20"/>
          <w:lang w:val="fr-FR"/>
          <w14:ligatures w14:val="standardContextual"/>
        </w:rPr>
      </w:pPr>
      <w:proofErr w:type="gramStart"/>
      <w:r>
        <w:rPr>
          <w:rFonts w:ascii="Calibri" w:eastAsia="Arial" w:hAnsi="Calibri" w:cs="Calibri"/>
          <w:b/>
          <w:color w:val="000000" w:themeColor="text1"/>
          <w:kern w:val="2"/>
          <w:sz w:val="20"/>
          <w:szCs w:val="20"/>
          <w:lang w:val="fr-FR"/>
          <w14:ligatures w14:val="standardContextual"/>
        </w:rPr>
        <w:t>d</w:t>
      </w:r>
      <w:r w:rsidR="004D741A" w:rsidRPr="00757D19">
        <w:rPr>
          <w:rFonts w:ascii="Calibri" w:eastAsia="Arial" w:hAnsi="Calibri" w:cs="Calibri"/>
          <w:b/>
          <w:color w:val="000000" w:themeColor="text1"/>
          <w:kern w:val="2"/>
          <w:sz w:val="20"/>
          <w:szCs w:val="20"/>
          <w:lang w:val="fr-FR"/>
          <w14:ligatures w14:val="standardContextual"/>
        </w:rPr>
        <w:t>dl</w:t>
      </w:r>
      <w:proofErr w:type="gramEnd"/>
      <w:r>
        <w:rPr>
          <w:rFonts w:ascii="Calibri" w:eastAsia="Arial" w:hAnsi="Calibri" w:cs="Calibri"/>
          <w:b/>
          <w:color w:val="000000" w:themeColor="text1"/>
          <w:kern w:val="2"/>
          <w:sz w:val="20"/>
          <w:szCs w:val="20"/>
          <w:lang w:val="fr-FR"/>
          <w14:ligatures w14:val="standardContextual"/>
        </w:rPr>
        <w:t xml:space="preserve"> |a</w:t>
      </w:r>
      <w:r w:rsidR="004D741A" w:rsidRPr="00757D19">
        <w:rPr>
          <w:rFonts w:ascii="Calibri" w:eastAsia="Arial" w:hAnsi="Calibri" w:cs="Calibri"/>
          <w:b/>
          <w:color w:val="000000" w:themeColor="text1"/>
          <w:kern w:val="2"/>
          <w:sz w:val="20"/>
          <w:szCs w:val="20"/>
          <w:lang w:val="fr-FR"/>
          <w14:ligatures w14:val="standardContextual"/>
        </w:rPr>
        <w:t>rts</w:t>
      </w:r>
      <w:r>
        <w:rPr>
          <w:rFonts w:ascii="Calibri" w:eastAsia="Arial" w:hAnsi="Calibri" w:cs="Calibri"/>
          <w:b/>
          <w:color w:val="000000" w:themeColor="text1"/>
          <w:kern w:val="2"/>
          <w:sz w:val="20"/>
          <w:szCs w:val="20"/>
          <w:lang w:val="fr-FR"/>
          <w14:ligatures w14:val="standardContextual"/>
        </w:rPr>
        <w:t>|</w:t>
      </w:r>
      <w:r w:rsidR="004D741A" w:rsidRPr="00757D19">
        <w:rPr>
          <w:rFonts w:ascii="Calibri" w:eastAsia="Arial" w:hAnsi="Calibri" w:cs="Calibri"/>
          <w:b/>
          <w:color w:val="000000" w:themeColor="text1"/>
          <w:kern w:val="2"/>
          <w:sz w:val="20"/>
          <w:szCs w:val="20"/>
          <w:lang w:val="fr-FR"/>
          <w14:ligatures w14:val="standardContextual"/>
        </w:rPr>
        <w:t xml:space="preserve"> </w:t>
      </w:r>
      <w:r w:rsidR="004D741A" w:rsidRPr="00757D19">
        <w:rPr>
          <w:rFonts w:ascii="Calibri" w:eastAsia="Arial" w:hAnsi="Calibri" w:cs="Calibri"/>
          <w:color w:val="000000" w:themeColor="text1"/>
          <w:kern w:val="2"/>
          <w:sz w:val="20"/>
          <w:szCs w:val="20"/>
          <w:lang w:val="fr-FR"/>
          <w14:ligatures w14:val="standardContextual"/>
        </w:rPr>
        <w:t>ddlarts@ddlstudio.net</w:t>
      </w:r>
    </w:p>
    <w:p w14:paraId="5F72E0B3" w14:textId="77777777" w:rsidR="004D741A" w:rsidRPr="00757D19" w:rsidRDefault="004D741A" w:rsidP="004D741A">
      <w:pPr>
        <w:spacing w:after="0"/>
        <w:contextualSpacing/>
        <w:rPr>
          <w:rFonts w:ascii="Calibri" w:eastAsia="Arial" w:hAnsi="Calibri" w:cs="Calibri"/>
          <w:color w:val="000000" w:themeColor="text1"/>
          <w:kern w:val="2"/>
          <w:sz w:val="20"/>
          <w:szCs w:val="20"/>
          <w:lang w:val="fr-FR"/>
          <w14:ligatures w14:val="standardContextual"/>
        </w:rPr>
      </w:pPr>
      <w:r w:rsidRPr="00757D19">
        <w:rPr>
          <w:rFonts w:ascii="Calibri" w:eastAsia="Arial" w:hAnsi="Calibri" w:cs="Calibri"/>
          <w:color w:val="000000" w:themeColor="text1"/>
          <w:kern w:val="2"/>
          <w:sz w:val="20"/>
          <w:szCs w:val="20"/>
          <w:lang w:val="fr-FR"/>
          <w14:ligatures w14:val="standardContextual"/>
        </w:rPr>
        <w:t>Alessandra de Antonellis | alessandra.deantonellis@ddlstudio.net | mob.339 3637388</w:t>
      </w:r>
    </w:p>
    <w:p w14:paraId="552327B1" w14:textId="77777777" w:rsidR="004D741A" w:rsidRPr="00757D19" w:rsidRDefault="004D741A" w:rsidP="004D741A">
      <w:pPr>
        <w:spacing w:after="0"/>
        <w:contextualSpacing/>
        <w:rPr>
          <w:rFonts w:ascii="Calibri" w:eastAsia="Arial" w:hAnsi="Calibri" w:cs="Calibri"/>
          <w:color w:val="000000" w:themeColor="text1"/>
          <w:kern w:val="2"/>
          <w:sz w:val="20"/>
          <w:szCs w:val="20"/>
          <w:lang w:val="fr-FR"/>
          <w14:ligatures w14:val="standardContextual"/>
        </w:rPr>
      </w:pPr>
      <w:r w:rsidRPr="00757D19">
        <w:rPr>
          <w:rFonts w:ascii="Calibri" w:eastAsia="Arial" w:hAnsi="Calibri" w:cs="Calibri"/>
          <w:color w:val="000000" w:themeColor="text1"/>
          <w:kern w:val="2"/>
          <w:sz w:val="20"/>
          <w:szCs w:val="20"/>
          <w:lang w:val="fr-FR"/>
          <w14:ligatures w14:val="standardContextual"/>
        </w:rPr>
        <w:t xml:space="preserve">Ilaria Bolognesi </w:t>
      </w:r>
      <w:r w:rsidRPr="00757D19">
        <w:rPr>
          <w:rFonts w:ascii="Calibri" w:eastAsia="Arial" w:hAnsi="Calibri" w:cs="Calibri"/>
          <w:bCs/>
          <w:color w:val="000000" w:themeColor="text1"/>
          <w:kern w:val="2"/>
          <w:sz w:val="20"/>
          <w:szCs w:val="20"/>
          <w:lang w:val="fr-FR"/>
          <w14:ligatures w14:val="standardContextual"/>
        </w:rPr>
        <w:t xml:space="preserve">| </w:t>
      </w:r>
      <w:hyperlink r:id="rId9" w:history="1">
        <w:r w:rsidRPr="00757D19">
          <w:rPr>
            <w:rFonts w:ascii="Calibri" w:eastAsia="Arial" w:hAnsi="Calibri" w:cs="Calibri"/>
            <w:color w:val="000000" w:themeColor="text1"/>
            <w:kern w:val="2"/>
            <w:sz w:val="20"/>
            <w:szCs w:val="20"/>
            <w:lang w:val="fr-FR"/>
            <w14:ligatures w14:val="standardContextual"/>
          </w:rPr>
          <w:t>ilaria.bolognesi@ddlstudio.net</w:t>
        </w:r>
      </w:hyperlink>
      <w:r w:rsidRPr="00757D19">
        <w:rPr>
          <w:rFonts w:ascii="Calibri" w:eastAsia="Arial" w:hAnsi="Calibri" w:cs="Calibri"/>
          <w:color w:val="000000" w:themeColor="text1"/>
          <w:kern w:val="2"/>
          <w:sz w:val="20"/>
          <w:szCs w:val="20"/>
          <w:lang w:val="fr-FR"/>
          <w14:ligatures w14:val="standardContextual"/>
        </w:rPr>
        <w:t xml:space="preserve"> |</w:t>
      </w:r>
      <w:r w:rsidRPr="00757D19">
        <w:rPr>
          <w:rFonts w:ascii="Calibri" w:eastAsia="Arial" w:hAnsi="Calibri" w:cs="Calibri"/>
          <w:bCs/>
          <w:color w:val="000000" w:themeColor="text1"/>
          <w:kern w:val="2"/>
          <w:sz w:val="20"/>
          <w:szCs w:val="20"/>
          <w:lang w:val="fr-FR"/>
          <w14:ligatures w14:val="standardContextual"/>
        </w:rPr>
        <w:t>mob</w:t>
      </w:r>
      <w:r w:rsidRPr="00757D19">
        <w:rPr>
          <w:rFonts w:ascii="Calibri" w:eastAsia="Arial" w:hAnsi="Calibri" w:cs="Calibri"/>
          <w:color w:val="000000" w:themeColor="text1"/>
          <w:kern w:val="2"/>
          <w:sz w:val="20"/>
          <w:szCs w:val="20"/>
          <w:lang w:val="fr-FR"/>
          <w14:ligatures w14:val="standardContextual"/>
        </w:rPr>
        <w:t>.339 1287840</w:t>
      </w:r>
    </w:p>
    <w:p w14:paraId="40B68406" w14:textId="77777777" w:rsidR="004D741A" w:rsidRPr="00757D19" w:rsidRDefault="004D741A" w:rsidP="004D741A">
      <w:pPr>
        <w:spacing w:after="0"/>
        <w:contextualSpacing/>
        <w:jc w:val="both"/>
        <w:rPr>
          <w:rFonts w:ascii="Calibri" w:eastAsia="Calibri" w:hAnsi="Calibri" w:cs="Calibri"/>
          <w:bCs/>
          <w:iCs/>
          <w:color w:val="000000" w:themeColor="text1"/>
          <w:kern w:val="2"/>
          <w:sz w:val="20"/>
          <w:szCs w:val="20"/>
          <w:lang w:val="fr-FR"/>
          <w14:ligatures w14:val="standardContextual"/>
        </w:rPr>
      </w:pPr>
    </w:p>
    <w:p w14:paraId="34F3A209" w14:textId="77777777" w:rsidR="004D741A" w:rsidRPr="00757D19" w:rsidRDefault="004D741A" w:rsidP="004D741A">
      <w:pPr>
        <w:spacing w:after="0"/>
        <w:contextualSpacing/>
        <w:rPr>
          <w:rFonts w:ascii="Calibri" w:eastAsia="Calibri" w:hAnsi="Calibri" w:cs="Calibri Light"/>
          <w:color w:val="000000" w:themeColor="text1"/>
          <w:spacing w:val="-8"/>
          <w:kern w:val="2"/>
          <w:sz w:val="20"/>
          <w:szCs w:val="20"/>
          <w14:ligatures w14:val="standardContextual"/>
        </w:rPr>
      </w:pPr>
      <w:r w:rsidRPr="00757D19">
        <w:rPr>
          <w:rFonts w:ascii="Calibri" w:eastAsia="Calibri" w:hAnsi="Calibri" w:cs="Calibri Light"/>
          <w:b/>
          <w:color w:val="000000" w:themeColor="text1"/>
          <w:spacing w:val="-8"/>
          <w:kern w:val="2"/>
          <w:sz w:val="20"/>
          <w:szCs w:val="20"/>
          <w14:ligatures w14:val="standardContextual"/>
        </w:rPr>
        <w:t>24 ORE Cultura</w:t>
      </w:r>
      <w:r w:rsidRPr="00757D19">
        <w:rPr>
          <w:rFonts w:ascii="Calibri" w:eastAsia="Calibri" w:hAnsi="Calibri" w:cs="Calibri Light"/>
          <w:color w:val="000000" w:themeColor="text1"/>
          <w:spacing w:val="-8"/>
          <w:kern w:val="2"/>
          <w:sz w:val="20"/>
          <w:szCs w:val="20"/>
          <w14:ligatures w14:val="standardContextual"/>
        </w:rPr>
        <w:t xml:space="preserve"> Elettra Occhini | </w:t>
      </w:r>
      <w:hyperlink r:id="rId10" w:history="1">
        <w:r w:rsidRPr="00757D19">
          <w:rPr>
            <w:rFonts w:ascii="Calibri" w:eastAsia="Calibri" w:hAnsi="Calibri" w:cs="Calibri Light"/>
            <w:color w:val="000000" w:themeColor="text1"/>
            <w:spacing w:val="-8"/>
            <w:kern w:val="2"/>
            <w:sz w:val="20"/>
            <w:szCs w:val="20"/>
            <w14:ligatures w14:val="standardContextual"/>
          </w:rPr>
          <w:t>elettra.occhini@ilsole24ore.com</w:t>
        </w:r>
      </w:hyperlink>
      <w:r w:rsidRPr="00757D19">
        <w:rPr>
          <w:rFonts w:ascii="Calibri" w:eastAsia="Calibri" w:hAnsi="Calibri" w:cs="Calibri Light"/>
          <w:color w:val="000000" w:themeColor="text1"/>
          <w:spacing w:val="-8"/>
          <w:kern w:val="2"/>
          <w:sz w:val="20"/>
          <w:szCs w:val="20"/>
          <w14:ligatures w14:val="standardContextual"/>
        </w:rPr>
        <w:t xml:space="preserve"> | tel. 02 30223917 mob. 366 6462519</w:t>
      </w:r>
    </w:p>
    <w:p w14:paraId="53FFA235" w14:textId="77777777" w:rsidR="00D93BF7" w:rsidRDefault="00D93BF7" w:rsidP="00CA36EF">
      <w:pPr>
        <w:tabs>
          <w:tab w:val="left" w:pos="2451"/>
        </w:tabs>
      </w:pPr>
    </w:p>
    <w:p w14:paraId="17747456" w14:textId="77777777" w:rsidR="00D93BF7" w:rsidRPr="00CA36EF" w:rsidRDefault="00D93BF7" w:rsidP="00CA36EF">
      <w:pPr>
        <w:tabs>
          <w:tab w:val="left" w:pos="2451"/>
        </w:tabs>
      </w:pPr>
    </w:p>
    <w:sectPr w:rsidR="00D93BF7" w:rsidRPr="00CA36EF" w:rsidSect="00226B42">
      <w:headerReference w:type="default" r:id="rId11"/>
      <w:footerReference w:type="default" r:id="rId12"/>
      <w:headerReference w:type="first" r:id="rId13"/>
      <w:footerReference w:type="first" r:id="rId14"/>
      <w:pgSz w:w="11900" w:h="16840"/>
      <w:pgMar w:top="2835" w:right="851" w:bottom="1985" w:left="851" w:header="1196"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C90B7" w14:textId="77777777" w:rsidR="009A753F" w:rsidRDefault="009A753F" w:rsidP="009E7537">
      <w:pPr>
        <w:spacing w:after="0"/>
      </w:pPr>
      <w:r>
        <w:separator/>
      </w:r>
    </w:p>
  </w:endnote>
  <w:endnote w:type="continuationSeparator" w:id="0">
    <w:p w14:paraId="5597F27E" w14:textId="77777777" w:rsidR="009A753F" w:rsidRDefault="009A753F" w:rsidP="009E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37B" w14:textId="257E528E" w:rsidR="00D343D4" w:rsidRDefault="00CA36EF" w:rsidP="00196926">
    <w:pPr>
      <w:pStyle w:val="Pidipagina"/>
      <w:tabs>
        <w:tab w:val="clear" w:pos="4819"/>
        <w:tab w:val="clear" w:pos="9638"/>
        <w:tab w:val="left" w:pos="2063"/>
      </w:tabs>
    </w:pPr>
    <w:r>
      <w:rPr>
        <w:noProof/>
      </w:rPr>
      <w:drawing>
        <wp:anchor distT="0" distB="0" distL="114300" distR="114300" simplePos="0" relativeHeight="251705344" behindDoc="0" locked="0" layoutInCell="1" allowOverlap="1" wp14:anchorId="7A31E787" wp14:editId="08FD6BC9">
          <wp:simplePos x="0" y="0"/>
          <wp:positionH relativeFrom="page">
            <wp:align>left</wp:align>
          </wp:positionH>
          <wp:positionV relativeFrom="page">
            <wp:align>bottom</wp:align>
          </wp:positionV>
          <wp:extent cx="7040836" cy="838800"/>
          <wp:effectExtent l="0" t="0" r="0" b="0"/>
          <wp:wrapNone/>
          <wp:docPr id="149522332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223328" name="Immagine 4"/>
                  <pic:cNvPicPr/>
                </pic:nvPicPr>
                <pic:blipFill>
                  <a:blip r:embed="rId1"/>
                  <a:stretch>
                    <a:fillRect/>
                  </a:stretch>
                </pic:blipFill>
                <pic:spPr>
                  <a:xfrm>
                    <a:off x="0" y="0"/>
                    <a:ext cx="7040836" cy="838800"/>
                  </a:xfrm>
                  <a:prstGeom prst="rect">
                    <a:avLst/>
                  </a:prstGeom>
                </pic:spPr>
              </pic:pic>
            </a:graphicData>
          </a:graphic>
          <wp14:sizeRelH relativeFrom="margin">
            <wp14:pctWidth>0</wp14:pctWidth>
          </wp14:sizeRelH>
          <wp14:sizeRelV relativeFrom="margin">
            <wp14:pctHeight>0</wp14:pctHeight>
          </wp14:sizeRelV>
        </wp:anchor>
      </w:drawing>
    </w:r>
    <w:r w:rsidR="00196926">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5F24A" w14:textId="56236871" w:rsidR="009E7537" w:rsidRDefault="00CA36EF">
    <w:pPr>
      <w:pStyle w:val="Pidipagina"/>
    </w:pPr>
    <w:r>
      <w:rPr>
        <w:noProof/>
      </w:rPr>
      <w:drawing>
        <wp:anchor distT="0" distB="0" distL="114300" distR="114300" simplePos="0" relativeHeight="251703296" behindDoc="0" locked="0" layoutInCell="1" allowOverlap="1" wp14:anchorId="276A9AB5" wp14:editId="646A181B">
          <wp:simplePos x="0" y="0"/>
          <wp:positionH relativeFrom="page">
            <wp:align>left</wp:align>
          </wp:positionH>
          <wp:positionV relativeFrom="page">
            <wp:align>bottom</wp:align>
          </wp:positionV>
          <wp:extent cx="7041600" cy="838800"/>
          <wp:effectExtent l="0" t="0" r="0" b="0"/>
          <wp:wrapNone/>
          <wp:docPr id="131754117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541172" name="Immagine 2"/>
                  <pic:cNvPicPr/>
                </pic:nvPicPr>
                <pic:blipFill>
                  <a:blip r:embed="rId1"/>
                  <a:stretch>
                    <a:fillRect/>
                  </a:stretch>
                </pic:blipFill>
                <pic:spPr>
                  <a:xfrm>
                    <a:off x="0" y="0"/>
                    <a:ext cx="7041600" cy="83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41D49" w14:textId="77777777" w:rsidR="009A753F" w:rsidRDefault="009A753F" w:rsidP="009E7537">
      <w:pPr>
        <w:spacing w:after="0"/>
      </w:pPr>
      <w:r>
        <w:separator/>
      </w:r>
    </w:p>
  </w:footnote>
  <w:footnote w:type="continuationSeparator" w:id="0">
    <w:p w14:paraId="7DB80997" w14:textId="77777777" w:rsidR="009A753F" w:rsidRDefault="009A753F" w:rsidP="009E75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C594" w14:textId="444860E7" w:rsidR="009E7537" w:rsidRDefault="00CA36EF" w:rsidP="00196926">
    <w:pPr>
      <w:pStyle w:val="Intestazione"/>
      <w:jc w:val="center"/>
    </w:pPr>
    <w:r>
      <w:rPr>
        <w:noProof/>
      </w:rPr>
      <w:drawing>
        <wp:anchor distT="0" distB="0" distL="114300" distR="114300" simplePos="0" relativeHeight="251704320" behindDoc="0" locked="0" layoutInCell="1" allowOverlap="1" wp14:anchorId="27BA57C2" wp14:editId="528E6F68">
          <wp:simplePos x="0" y="0"/>
          <wp:positionH relativeFrom="page">
            <wp:align>left</wp:align>
          </wp:positionH>
          <wp:positionV relativeFrom="page">
            <wp:align>top</wp:align>
          </wp:positionV>
          <wp:extent cx="7045200" cy="1180800"/>
          <wp:effectExtent l="0" t="0" r="3810" b="635"/>
          <wp:wrapNone/>
          <wp:docPr id="661439818" name="Immagine 3"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439818" name="Immagine 3" descr="Immagine che contiene testo, Carattere, logo, schermata&#10;&#10;Descrizione generata automaticamente"/>
                  <pic:cNvPicPr/>
                </pic:nvPicPr>
                <pic:blipFill>
                  <a:blip r:embed="rId1"/>
                  <a:stretch>
                    <a:fillRect/>
                  </a:stretch>
                </pic:blipFill>
                <pic:spPr>
                  <a:xfrm>
                    <a:off x="0" y="0"/>
                    <a:ext cx="7045200" cy="118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AAA" w14:textId="610E71A7" w:rsidR="00D97628" w:rsidRDefault="00CA36EF">
    <w:pPr>
      <w:pStyle w:val="Intestazione"/>
    </w:pPr>
    <w:r>
      <w:rPr>
        <w:noProof/>
      </w:rPr>
      <w:drawing>
        <wp:anchor distT="0" distB="0" distL="114300" distR="114300" simplePos="0" relativeHeight="251702272" behindDoc="0" locked="0" layoutInCell="1" allowOverlap="1" wp14:anchorId="022B044A" wp14:editId="223A2A27">
          <wp:simplePos x="0" y="0"/>
          <wp:positionH relativeFrom="page">
            <wp:align>left</wp:align>
          </wp:positionH>
          <wp:positionV relativeFrom="page">
            <wp:align>top</wp:align>
          </wp:positionV>
          <wp:extent cx="7030800" cy="1738800"/>
          <wp:effectExtent l="0" t="0" r="5080" b="1270"/>
          <wp:wrapNone/>
          <wp:docPr id="4875177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17746" name="Immagine 1"/>
                  <pic:cNvPicPr/>
                </pic:nvPicPr>
                <pic:blipFill>
                  <a:blip r:embed="rId1"/>
                  <a:stretch>
                    <a:fillRect/>
                  </a:stretch>
                </pic:blipFill>
                <pic:spPr>
                  <a:xfrm>
                    <a:off x="0" y="0"/>
                    <a:ext cx="7030800" cy="173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A6EE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E0A21C3"/>
    <w:multiLevelType w:val="hybridMultilevel"/>
    <w:tmpl w:val="007C0C9E"/>
    <w:lvl w:ilvl="0" w:tplc="683C3678">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05789667">
    <w:abstractNumId w:val="0"/>
  </w:num>
  <w:num w:numId="2" w16cid:durableId="948701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AF"/>
    <w:rsid w:val="000505C0"/>
    <w:rsid w:val="000547C1"/>
    <w:rsid w:val="000674DB"/>
    <w:rsid w:val="000707B2"/>
    <w:rsid w:val="000752C6"/>
    <w:rsid w:val="00086C9A"/>
    <w:rsid w:val="000A52EA"/>
    <w:rsid w:val="000D7BA8"/>
    <w:rsid w:val="000E2835"/>
    <w:rsid w:val="0013537E"/>
    <w:rsid w:val="00153750"/>
    <w:rsid w:val="0017342C"/>
    <w:rsid w:val="0018289E"/>
    <w:rsid w:val="00193B15"/>
    <w:rsid w:val="00196926"/>
    <w:rsid w:val="001B02A7"/>
    <w:rsid w:val="001D1C92"/>
    <w:rsid w:val="001D4A50"/>
    <w:rsid w:val="001D7EAC"/>
    <w:rsid w:val="001F3D93"/>
    <w:rsid w:val="00210367"/>
    <w:rsid w:val="00226B42"/>
    <w:rsid w:val="00284F9D"/>
    <w:rsid w:val="0029226F"/>
    <w:rsid w:val="002B01E4"/>
    <w:rsid w:val="002D395C"/>
    <w:rsid w:val="00307E96"/>
    <w:rsid w:val="003310D5"/>
    <w:rsid w:val="0034139E"/>
    <w:rsid w:val="00354A57"/>
    <w:rsid w:val="00370122"/>
    <w:rsid w:val="00396227"/>
    <w:rsid w:val="00443424"/>
    <w:rsid w:val="00486A86"/>
    <w:rsid w:val="004964C1"/>
    <w:rsid w:val="004B1221"/>
    <w:rsid w:val="004D741A"/>
    <w:rsid w:val="004F13AB"/>
    <w:rsid w:val="0051314C"/>
    <w:rsid w:val="00522CFA"/>
    <w:rsid w:val="00530618"/>
    <w:rsid w:val="005508AC"/>
    <w:rsid w:val="00551B7D"/>
    <w:rsid w:val="0057214C"/>
    <w:rsid w:val="005B0CEB"/>
    <w:rsid w:val="0063339C"/>
    <w:rsid w:val="00662F42"/>
    <w:rsid w:val="006641E1"/>
    <w:rsid w:val="0067518F"/>
    <w:rsid w:val="00691038"/>
    <w:rsid w:val="006A7491"/>
    <w:rsid w:val="006B1C0F"/>
    <w:rsid w:val="006B3BCD"/>
    <w:rsid w:val="006C3E9A"/>
    <w:rsid w:val="006D5D83"/>
    <w:rsid w:val="006D5DC0"/>
    <w:rsid w:val="006E24B5"/>
    <w:rsid w:val="006F69B7"/>
    <w:rsid w:val="006F75B2"/>
    <w:rsid w:val="00706506"/>
    <w:rsid w:val="00714D44"/>
    <w:rsid w:val="00725A5F"/>
    <w:rsid w:val="0073487D"/>
    <w:rsid w:val="00781670"/>
    <w:rsid w:val="00787284"/>
    <w:rsid w:val="007910E4"/>
    <w:rsid w:val="007C31D9"/>
    <w:rsid w:val="007C3E8B"/>
    <w:rsid w:val="007C5C06"/>
    <w:rsid w:val="0080418F"/>
    <w:rsid w:val="00843E50"/>
    <w:rsid w:val="00851650"/>
    <w:rsid w:val="0086299E"/>
    <w:rsid w:val="00876D95"/>
    <w:rsid w:val="00877044"/>
    <w:rsid w:val="00883063"/>
    <w:rsid w:val="008A3C4A"/>
    <w:rsid w:val="008B2665"/>
    <w:rsid w:val="00916346"/>
    <w:rsid w:val="00917A5C"/>
    <w:rsid w:val="00965AFB"/>
    <w:rsid w:val="00973D9C"/>
    <w:rsid w:val="009A17EA"/>
    <w:rsid w:val="009A1E14"/>
    <w:rsid w:val="009A753F"/>
    <w:rsid w:val="009D7F41"/>
    <w:rsid w:val="009E7537"/>
    <w:rsid w:val="009F5DC4"/>
    <w:rsid w:val="00A36991"/>
    <w:rsid w:val="00A67387"/>
    <w:rsid w:val="00A74DBA"/>
    <w:rsid w:val="00AA47DA"/>
    <w:rsid w:val="00AF58C6"/>
    <w:rsid w:val="00B10C12"/>
    <w:rsid w:val="00B255C6"/>
    <w:rsid w:val="00B3635D"/>
    <w:rsid w:val="00B85203"/>
    <w:rsid w:val="00BD5009"/>
    <w:rsid w:val="00BE1015"/>
    <w:rsid w:val="00BF0AFD"/>
    <w:rsid w:val="00C11214"/>
    <w:rsid w:val="00C4566E"/>
    <w:rsid w:val="00C76F21"/>
    <w:rsid w:val="00C80913"/>
    <w:rsid w:val="00C87CCD"/>
    <w:rsid w:val="00CA102E"/>
    <w:rsid w:val="00CA36EF"/>
    <w:rsid w:val="00CB29C1"/>
    <w:rsid w:val="00CD23E1"/>
    <w:rsid w:val="00CF32F0"/>
    <w:rsid w:val="00D04C33"/>
    <w:rsid w:val="00D31F00"/>
    <w:rsid w:val="00D343D4"/>
    <w:rsid w:val="00D85A43"/>
    <w:rsid w:val="00D93BF7"/>
    <w:rsid w:val="00D9509B"/>
    <w:rsid w:val="00D97628"/>
    <w:rsid w:val="00DB6365"/>
    <w:rsid w:val="00DD587F"/>
    <w:rsid w:val="00DE4EC2"/>
    <w:rsid w:val="00DF4046"/>
    <w:rsid w:val="00E07EF2"/>
    <w:rsid w:val="00E154AF"/>
    <w:rsid w:val="00E22CA8"/>
    <w:rsid w:val="00E24B4B"/>
    <w:rsid w:val="00E44D94"/>
    <w:rsid w:val="00E676A2"/>
    <w:rsid w:val="00ED47CD"/>
    <w:rsid w:val="00EE311C"/>
    <w:rsid w:val="00EF445E"/>
    <w:rsid w:val="00EF6C15"/>
    <w:rsid w:val="00F330A1"/>
    <w:rsid w:val="00F53AD6"/>
    <w:rsid w:val="00F55B0A"/>
    <w:rsid w:val="00F56190"/>
    <w:rsid w:val="00F6749C"/>
    <w:rsid w:val="00F71793"/>
    <w:rsid w:val="00F91F40"/>
    <w:rsid w:val="00F963BD"/>
    <w:rsid w:val="00FA2894"/>
    <w:rsid w:val="00FB0143"/>
    <w:rsid w:val="012839DF"/>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005778"/>
  <w14:defaultImageDpi w14:val="300"/>
  <w15:docId w15:val="{611B7978-50F9-C44A-8B14-ED5B40B5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973"/>
    <w:pPr>
      <w:spacing w:after="20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3D4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613D4B"/>
  </w:style>
  <w:style w:type="paragraph" w:styleId="Pidipagina">
    <w:name w:val="footer"/>
    <w:basedOn w:val="Normale"/>
    <w:link w:val="PidipaginaCarattere"/>
    <w:uiPriority w:val="99"/>
    <w:unhideWhenUsed/>
    <w:rsid w:val="00613D4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13D4B"/>
  </w:style>
  <w:style w:type="paragraph" w:styleId="Testofumetto">
    <w:name w:val="Balloon Text"/>
    <w:basedOn w:val="Normale"/>
    <w:link w:val="TestofumettoCarattere"/>
    <w:uiPriority w:val="99"/>
    <w:semiHidden/>
    <w:unhideWhenUsed/>
    <w:rsid w:val="003F0F88"/>
    <w:pPr>
      <w:spacing w:after="0"/>
    </w:pPr>
    <w:rPr>
      <w:rFonts w:ascii="Tahoma" w:hAnsi="Tahoma" w:cs="Tahoma"/>
      <w:sz w:val="16"/>
      <w:szCs w:val="16"/>
    </w:rPr>
  </w:style>
  <w:style w:type="character" w:customStyle="1" w:styleId="TestofumettoCarattere">
    <w:name w:val="Testo fumetto Carattere"/>
    <w:link w:val="Testofumetto"/>
    <w:uiPriority w:val="99"/>
    <w:semiHidden/>
    <w:rsid w:val="003F0F88"/>
    <w:rPr>
      <w:rFonts w:ascii="Tahoma" w:hAnsi="Tahoma" w:cs="Tahoma"/>
      <w:sz w:val="16"/>
      <w:szCs w:val="16"/>
    </w:rPr>
  </w:style>
  <w:style w:type="paragraph" w:customStyle="1" w:styleId="Default">
    <w:name w:val="Default"/>
    <w:rsid w:val="004D741A"/>
    <w:pPr>
      <w:autoSpaceDE w:val="0"/>
      <w:autoSpaceDN w:val="0"/>
      <w:adjustRightInd w:val="0"/>
    </w:pPr>
    <w:rPr>
      <w:rFonts w:ascii="Times New Roman" w:eastAsiaTheme="minorHAnsi" w:hAnsi="Times New Roman"/>
      <w:color w:val="000000"/>
      <w:sz w:val="24"/>
      <w:szCs w:val="24"/>
      <w:lang w:eastAsia="en-US"/>
      <w14:ligatures w14:val="standardContextual"/>
    </w:rPr>
  </w:style>
  <w:style w:type="character" w:styleId="Collegamentoipertestuale">
    <w:name w:val="Hyperlink"/>
    <w:basedOn w:val="Carpredefinitoparagrafo"/>
    <w:uiPriority w:val="99"/>
    <w:unhideWhenUsed/>
    <w:rsid w:val="004D741A"/>
    <w:rPr>
      <w:color w:val="0000FF" w:themeColor="hyperlink"/>
      <w:u w:val="single"/>
    </w:rPr>
  </w:style>
  <w:style w:type="character" w:styleId="Menzionenonrisolta">
    <w:name w:val="Unresolved Mention"/>
    <w:basedOn w:val="Carpredefinitoparagrafo"/>
    <w:uiPriority w:val="99"/>
    <w:semiHidden/>
    <w:unhideWhenUsed/>
    <w:rsid w:val="00396227"/>
    <w:rPr>
      <w:color w:val="605E5C"/>
      <w:shd w:val="clear" w:color="auto" w:fill="E1DFDD"/>
    </w:rPr>
  </w:style>
  <w:style w:type="paragraph" w:styleId="Paragrafoelenco">
    <w:name w:val="List Paragraph"/>
    <w:basedOn w:val="Normale"/>
    <w:uiPriority w:val="72"/>
    <w:rsid w:val="00396227"/>
    <w:pPr>
      <w:ind w:left="720"/>
      <w:contextualSpacing/>
    </w:pPr>
  </w:style>
  <w:style w:type="character" w:styleId="Collegamentovisitato">
    <w:name w:val="FollowedHyperlink"/>
    <w:basedOn w:val="Carpredefinitoparagrafo"/>
    <w:uiPriority w:val="99"/>
    <w:semiHidden/>
    <w:unhideWhenUsed/>
    <w:rsid w:val="00F674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7055322">
      <w:bodyDiv w:val="1"/>
      <w:marLeft w:val="0"/>
      <w:marRight w:val="0"/>
      <w:marTop w:val="0"/>
      <w:marBottom w:val="0"/>
      <w:divBdr>
        <w:top w:val="none" w:sz="0" w:space="0" w:color="auto"/>
        <w:left w:val="none" w:sz="0" w:space="0" w:color="auto"/>
        <w:bottom w:val="none" w:sz="0" w:space="0" w:color="auto"/>
        <w:right w:val="none" w:sz="0" w:space="0" w:color="auto"/>
      </w:divBdr>
    </w:div>
    <w:div w:id="15758969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matteu@fondazionetorinomusei.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gamtorino.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lettra.occhini@ilsole24ore.com" TargetMode="External"/><Relationship Id="rId4" Type="http://schemas.openxmlformats.org/officeDocument/2006/relationships/webSettings" Target="webSettings.xml"/><Relationship Id="rId9" Type="http://schemas.openxmlformats.org/officeDocument/2006/relationships/hyperlink" Target="mailto:ilaria.bolognesi@ddlstudio.ne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1963</Words>
  <Characters>11191</Characters>
  <Application>Microsoft Office Word</Application>
  <DocSecurity>0</DocSecurity>
  <Lines>93</Lines>
  <Paragraphs>26</Paragraphs>
  <ScaleCrop>false</ScaleCrop>
  <Company>FEDERICO MOTTA EDITORE</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Bartomioli</dc:creator>
  <cp:keywords/>
  <cp:lastModifiedBy>Ilaria</cp:lastModifiedBy>
  <cp:revision>20</cp:revision>
  <cp:lastPrinted>2024-10-07T14:25:00Z</cp:lastPrinted>
  <dcterms:created xsi:type="dcterms:W3CDTF">2024-09-26T08:04:00Z</dcterms:created>
  <dcterms:modified xsi:type="dcterms:W3CDTF">2024-10-07T14:27:00Z</dcterms:modified>
</cp:coreProperties>
</file>