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C889E" w14:textId="77777777" w:rsidR="00BC4F38" w:rsidRDefault="00B12FE8">
      <w:pPr>
        <w:spacing w:after="0"/>
        <w:jc w:val="center"/>
        <w:rPr>
          <w:sz w:val="28"/>
          <w:szCs w:val="28"/>
        </w:rPr>
      </w:pPr>
      <w:r>
        <w:rPr>
          <w:sz w:val="28"/>
        </w:rPr>
        <w:t>PRESS RELEASE</w:t>
      </w:r>
    </w:p>
    <w:p w14:paraId="4D6211EE" w14:textId="77777777" w:rsidR="00BC4F38" w:rsidRDefault="00BC4F38">
      <w:pPr>
        <w:spacing w:after="0"/>
        <w:jc w:val="center"/>
        <w:rPr>
          <w:b/>
          <w:sz w:val="32"/>
          <w:szCs w:val="32"/>
        </w:rPr>
      </w:pPr>
    </w:p>
    <w:p w14:paraId="4656AD1B" w14:textId="77777777" w:rsidR="00BC4F38" w:rsidRDefault="00B12FE8">
      <w:pPr>
        <w:spacing w:after="0"/>
        <w:jc w:val="center"/>
        <w:rPr>
          <w:b/>
          <w:sz w:val="32"/>
          <w:szCs w:val="32"/>
        </w:rPr>
      </w:pPr>
      <w:r>
        <w:rPr>
          <w:b/>
          <w:sz w:val="32"/>
        </w:rPr>
        <w:t xml:space="preserve">How is a story born? </w:t>
      </w:r>
    </w:p>
    <w:p w14:paraId="063BAFE4" w14:textId="7DB26264" w:rsidR="00BC4F38" w:rsidRDefault="00B12FE8">
      <w:pPr>
        <w:spacing w:after="0"/>
        <w:jc w:val="center"/>
        <w:rPr>
          <w:b/>
          <w:sz w:val="48"/>
          <w:szCs w:val="48"/>
        </w:rPr>
      </w:pPr>
      <w:r>
        <w:rPr>
          <w:b/>
          <w:sz w:val="48"/>
        </w:rPr>
        <w:t>DISNEY</w:t>
      </w:r>
    </w:p>
    <w:p w14:paraId="3AD77174" w14:textId="77777777" w:rsidR="00BC4F38" w:rsidRDefault="00B12FE8">
      <w:pPr>
        <w:spacing w:after="0"/>
        <w:jc w:val="center"/>
        <w:rPr>
          <w:b/>
          <w:sz w:val="48"/>
          <w:szCs w:val="48"/>
        </w:rPr>
      </w:pPr>
      <w:r>
        <w:rPr>
          <w:b/>
          <w:sz w:val="48"/>
        </w:rPr>
        <w:t>The Art of Telling Timeless Stories</w:t>
      </w:r>
    </w:p>
    <w:p w14:paraId="76284EBF" w14:textId="77777777" w:rsidR="00BC4F38" w:rsidRDefault="00BC4F38">
      <w:pPr>
        <w:spacing w:after="0"/>
        <w:jc w:val="center"/>
        <w:rPr>
          <w:b/>
          <w:sz w:val="16"/>
          <w:szCs w:val="16"/>
        </w:rPr>
      </w:pPr>
    </w:p>
    <w:p w14:paraId="0361ECE7" w14:textId="77777777" w:rsidR="00BC4F38" w:rsidRDefault="00B12FE8">
      <w:pPr>
        <w:spacing w:after="0"/>
        <w:jc w:val="center"/>
        <w:rPr>
          <w:b/>
          <w:sz w:val="28"/>
          <w:szCs w:val="28"/>
        </w:rPr>
      </w:pPr>
      <w:r>
        <w:rPr>
          <w:b/>
          <w:sz w:val="28"/>
        </w:rPr>
        <w:t>From 2 October 2024 to 23 February 2025</w:t>
      </w:r>
    </w:p>
    <w:p w14:paraId="5ECA029A" w14:textId="71AEEE72" w:rsidR="00BC4F38" w:rsidRDefault="00B12FE8">
      <w:pPr>
        <w:spacing w:after="0"/>
        <w:jc w:val="center"/>
        <w:rPr>
          <w:b/>
          <w:sz w:val="28"/>
          <w:szCs w:val="28"/>
        </w:rPr>
      </w:pPr>
      <w:r>
        <w:rPr>
          <w:b/>
          <w:sz w:val="28"/>
        </w:rPr>
        <w:t xml:space="preserve">at the Centro </w:t>
      </w:r>
      <w:proofErr w:type="spellStart"/>
      <w:r>
        <w:rPr>
          <w:b/>
          <w:sz w:val="28"/>
        </w:rPr>
        <w:t>Culturale</w:t>
      </w:r>
      <w:proofErr w:type="spellEnd"/>
      <w:r>
        <w:rPr>
          <w:b/>
          <w:sz w:val="28"/>
        </w:rPr>
        <w:t xml:space="preserve"> </w:t>
      </w:r>
      <w:proofErr w:type="spellStart"/>
      <w:r>
        <w:rPr>
          <w:b/>
          <w:sz w:val="28"/>
        </w:rPr>
        <w:t>Altinate</w:t>
      </w:r>
      <w:proofErr w:type="spellEnd"/>
      <w:r>
        <w:rPr>
          <w:b/>
          <w:sz w:val="28"/>
        </w:rPr>
        <w:t xml:space="preserve"> San Gaetano in Padua</w:t>
      </w:r>
    </w:p>
    <w:p w14:paraId="06D2BFFD" w14:textId="77777777" w:rsidR="00BC4F38" w:rsidRDefault="00BC4F38">
      <w:pPr>
        <w:spacing w:after="0"/>
        <w:jc w:val="center"/>
        <w:rPr>
          <w:b/>
        </w:rPr>
      </w:pPr>
    </w:p>
    <w:p w14:paraId="5E1C11EB" w14:textId="77777777" w:rsidR="00BC4F38" w:rsidRDefault="00BC4F38">
      <w:pPr>
        <w:spacing w:after="0"/>
        <w:jc w:val="center"/>
      </w:pPr>
    </w:p>
    <w:p w14:paraId="75E8495F" w14:textId="1538019E" w:rsidR="00BC4F38" w:rsidRPr="00D8753D" w:rsidRDefault="00B12FE8" w:rsidP="00F46BDA">
      <w:pPr>
        <w:spacing w:after="0"/>
        <w:jc w:val="both"/>
        <w:rPr>
          <w:sz w:val="22"/>
          <w:szCs w:val="22"/>
        </w:rPr>
      </w:pPr>
      <w:r w:rsidRPr="00D8753D">
        <w:rPr>
          <w:sz w:val="22"/>
          <w:szCs w:val="22"/>
        </w:rPr>
        <w:t xml:space="preserve">Telling timeless stories while managing to enchant the audience is considered a true art, but behind the typical immediacy of the perfect artistic result there are - as is often the case in the art world - </w:t>
      </w:r>
      <w:r w:rsidRPr="00D8753D">
        <w:rPr>
          <w:b/>
          <w:sz w:val="22"/>
          <w:szCs w:val="22"/>
        </w:rPr>
        <w:t>years of creative research work</w:t>
      </w:r>
      <w:r w:rsidRPr="00D8753D">
        <w:rPr>
          <w:sz w:val="22"/>
          <w:szCs w:val="22"/>
        </w:rPr>
        <w:t>, generally unknown to those who hear these stories.</w:t>
      </w:r>
    </w:p>
    <w:p w14:paraId="6B53BC04" w14:textId="76A7B001" w:rsidR="00BC4F38" w:rsidRPr="00D8753D" w:rsidRDefault="00B12FE8" w:rsidP="00F46BDA">
      <w:pPr>
        <w:pBdr>
          <w:top w:val="nil"/>
          <w:left w:val="nil"/>
          <w:bottom w:val="nil"/>
          <w:right w:val="nil"/>
          <w:between w:val="nil"/>
        </w:pBdr>
        <w:spacing w:after="0"/>
        <w:jc w:val="both"/>
        <w:rPr>
          <w:color w:val="000000"/>
          <w:sz w:val="22"/>
          <w:szCs w:val="22"/>
        </w:rPr>
      </w:pPr>
      <w:r w:rsidRPr="00D8753D">
        <w:rPr>
          <w:color w:val="000000"/>
          <w:sz w:val="22"/>
          <w:szCs w:val="22"/>
        </w:rPr>
        <w:t xml:space="preserve">After the success of the previous stops at the </w:t>
      </w:r>
      <w:proofErr w:type="spellStart"/>
      <w:r w:rsidRPr="00D8753D">
        <w:rPr>
          <w:color w:val="000000"/>
          <w:sz w:val="22"/>
          <w:szCs w:val="22"/>
        </w:rPr>
        <w:t>Mudec</w:t>
      </w:r>
      <w:proofErr w:type="spellEnd"/>
      <w:r w:rsidRPr="00D8753D">
        <w:rPr>
          <w:color w:val="000000"/>
          <w:sz w:val="22"/>
          <w:szCs w:val="22"/>
        </w:rPr>
        <w:t xml:space="preserve"> in Milan, Palazzo Barberini in </w:t>
      </w:r>
      <w:proofErr w:type="gramStart"/>
      <w:r w:rsidRPr="00D8753D">
        <w:rPr>
          <w:color w:val="000000"/>
          <w:sz w:val="22"/>
          <w:szCs w:val="22"/>
        </w:rPr>
        <w:t>Rome</w:t>
      </w:r>
      <w:proofErr w:type="gramEnd"/>
      <w:r w:rsidRPr="00D8753D">
        <w:rPr>
          <w:color w:val="000000"/>
          <w:sz w:val="22"/>
          <w:szCs w:val="22"/>
        </w:rPr>
        <w:t xml:space="preserve"> and Palazzo Ducale in Genoa, </w:t>
      </w:r>
      <w:r w:rsidRPr="00D8753D">
        <w:rPr>
          <w:b/>
          <w:color w:val="000000"/>
          <w:sz w:val="22"/>
          <w:szCs w:val="22"/>
        </w:rPr>
        <w:t xml:space="preserve">from 2 October 2024 to 23 February 2025 </w:t>
      </w:r>
      <w:r w:rsidRPr="00D8753D">
        <w:rPr>
          <w:color w:val="000000"/>
          <w:sz w:val="22"/>
          <w:szCs w:val="22"/>
        </w:rPr>
        <w:t xml:space="preserve">at the </w:t>
      </w:r>
      <w:r w:rsidRPr="00D8753D">
        <w:rPr>
          <w:b/>
          <w:color w:val="000000"/>
          <w:sz w:val="22"/>
          <w:szCs w:val="22"/>
        </w:rPr>
        <w:t xml:space="preserve">Centro </w:t>
      </w:r>
      <w:proofErr w:type="spellStart"/>
      <w:r w:rsidRPr="00D8753D">
        <w:rPr>
          <w:b/>
          <w:color w:val="000000"/>
          <w:sz w:val="22"/>
          <w:szCs w:val="22"/>
        </w:rPr>
        <w:t>Culturale</w:t>
      </w:r>
      <w:proofErr w:type="spellEnd"/>
      <w:r w:rsidRPr="00D8753D">
        <w:rPr>
          <w:b/>
          <w:color w:val="000000"/>
          <w:sz w:val="22"/>
          <w:szCs w:val="22"/>
        </w:rPr>
        <w:t xml:space="preserve"> </w:t>
      </w:r>
      <w:proofErr w:type="spellStart"/>
      <w:r w:rsidRPr="00D8753D">
        <w:rPr>
          <w:b/>
          <w:color w:val="000000"/>
          <w:sz w:val="22"/>
          <w:szCs w:val="22"/>
        </w:rPr>
        <w:t>Altinate</w:t>
      </w:r>
      <w:proofErr w:type="spellEnd"/>
      <w:r w:rsidRPr="00D8753D">
        <w:rPr>
          <w:b/>
          <w:color w:val="000000"/>
          <w:sz w:val="22"/>
          <w:szCs w:val="22"/>
        </w:rPr>
        <w:t xml:space="preserve"> San Gaetano in Padua</w:t>
      </w:r>
      <w:r w:rsidRPr="00D8753D">
        <w:rPr>
          <w:color w:val="000000"/>
          <w:sz w:val="22"/>
          <w:szCs w:val="22"/>
        </w:rPr>
        <w:t xml:space="preserve"> comes “</w:t>
      </w:r>
      <w:r w:rsidRPr="00D8753D">
        <w:rPr>
          <w:b/>
          <w:color w:val="000000"/>
          <w:sz w:val="22"/>
          <w:szCs w:val="22"/>
        </w:rPr>
        <w:t>Disney</w:t>
      </w:r>
      <w:r w:rsidR="009341A5" w:rsidRPr="00D8753D">
        <w:rPr>
          <w:color w:val="000000"/>
          <w:sz w:val="22"/>
          <w:szCs w:val="22"/>
        </w:rPr>
        <w:t xml:space="preserve">. </w:t>
      </w:r>
      <w:r w:rsidRPr="00D8753D">
        <w:rPr>
          <w:b/>
          <w:color w:val="000000"/>
          <w:sz w:val="22"/>
          <w:szCs w:val="22"/>
        </w:rPr>
        <w:t>The Art of Timeless Storytelling</w:t>
      </w:r>
      <w:proofErr w:type="gramStart"/>
      <w:r w:rsidRPr="00D8753D">
        <w:rPr>
          <w:color w:val="000000"/>
          <w:sz w:val="22"/>
          <w:szCs w:val="22"/>
        </w:rPr>
        <w:t>”,</w:t>
      </w:r>
      <w:proofErr w:type="gramEnd"/>
      <w:r w:rsidRPr="00D8753D">
        <w:rPr>
          <w:color w:val="000000"/>
          <w:sz w:val="22"/>
          <w:szCs w:val="22"/>
        </w:rPr>
        <w:t xml:space="preserve"> the exhibition that tells the public about this extraordinary creative process.  </w:t>
      </w:r>
    </w:p>
    <w:p w14:paraId="0660E50F" w14:textId="77777777" w:rsidR="00BC4F38" w:rsidRPr="00D8753D" w:rsidRDefault="00BC4F38">
      <w:pPr>
        <w:pBdr>
          <w:top w:val="nil"/>
          <w:left w:val="nil"/>
          <w:bottom w:val="nil"/>
          <w:right w:val="nil"/>
          <w:between w:val="nil"/>
        </w:pBdr>
        <w:spacing w:after="0"/>
        <w:jc w:val="both"/>
        <w:rPr>
          <w:color w:val="000000"/>
          <w:sz w:val="22"/>
          <w:szCs w:val="22"/>
        </w:rPr>
      </w:pPr>
    </w:p>
    <w:p w14:paraId="4E4030D0" w14:textId="357553D5" w:rsidR="00BC4F38" w:rsidRPr="00D8753D" w:rsidRDefault="00B12FE8">
      <w:pPr>
        <w:spacing w:after="0"/>
        <w:jc w:val="both"/>
        <w:rPr>
          <w:sz w:val="22"/>
          <w:szCs w:val="22"/>
        </w:rPr>
      </w:pPr>
      <w:r w:rsidRPr="00D8753D">
        <w:rPr>
          <w:sz w:val="22"/>
          <w:szCs w:val="22"/>
        </w:rPr>
        <w:t xml:space="preserve">Promoted by the </w:t>
      </w:r>
      <w:r w:rsidRPr="00D8753D">
        <w:rPr>
          <w:b/>
          <w:sz w:val="22"/>
          <w:szCs w:val="22"/>
        </w:rPr>
        <w:t>Municipality of Padua - Department of Culture</w:t>
      </w:r>
      <w:r w:rsidRPr="00D8753D">
        <w:rPr>
          <w:sz w:val="22"/>
          <w:szCs w:val="22"/>
        </w:rPr>
        <w:t xml:space="preserve">, produced by </w:t>
      </w:r>
      <w:r w:rsidRPr="00D8753D">
        <w:rPr>
          <w:b/>
          <w:sz w:val="22"/>
          <w:szCs w:val="22"/>
        </w:rPr>
        <w:t>24 ORE Cultura-Gruppo 24 ORE</w:t>
      </w:r>
      <w:r w:rsidRPr="00D8753D">
        <w:rPr>
          <w:sz w:val="22"/>
          <w:szCs w:val="22"/>
        </w:rPr>
        <w:t xml:space="preserve"> and curated by the </w:t>
      </w:r>
      <w:r w:rsidRPr="00D8753D">
        <w:rPr>
          <w:b/>
          <w:sz w:val="22"/>
          <w:szCs w:val="22"/>
        </w:rPr>
        <w:t>Walt</w:t>
      </w:r>
      <w:r w:rsidRPr="00D8753D">
        <w:rPr>
          <w:sz w:val="22"/>
          <w:szCs w:val="22"/>
        </w:rPr>
        <w:t xml:space="preserve"> </w:t>
      </w:r>
      <w:r w:rsidRPr="00D8753D">
        <w:rPr>
          <w:b/>
          <w:sz w:val="22"/>
          <w:szCs w:val="22"/>
        </w:rPr>
        <w:t>Disney Animation Research Library</w:t>
      </w:r>
      <w:r w:rsidRPr="00D8753D">
        <w:rPr>
          <w:sz w:val="22"/>
          <w:szCs w:val="22"/>
        </w:rPr>
        <w:t xml:space="preserve"> with the collaboration of </w:t>
      </w:r>
      <w:r w:rsidRPr="00D8753D">
        <w:rPr>
          <w:b/>
          <w:sz w:val="22"/>
          <w:szCs w:val="22"/>
        </w:rPr>
        <w:t>Federico Fiecconi</w:t>
      </w:r>
      <w:r w:rsidRPr="00D8753D">
        <w:rPr>
          <w:sz w:val="22"/>
          <w:szCs w:val="22"/>
        </w:rPr>
        <w:t xml:space="preserve">, historian and critic of </w:t>
      </w:r>
      <w:r w:rsidR="007376AF" w:rsidRPr="00D8753D">
        <w:rPr>
          <w:sz w:val="22"/>
          <w:szCs w:val="22"/>
        </w:rPr>
        <w:t>cartoon</w:t>
      </w:r>
      <w:r w:rsidRPr="00D8753D">
        <w:rPr>
          <w:sz w:val="22"/>
          <w:szCs w:val="22"/>
        </w:rPr>
        <w:t xml:space="preserve">, the exhibition tells the story of </w:t>
      </w:r>
      <w:r w:rsidR="00105FBA" w:rsidRPr="00D8753D">
        <w:rPr>
          <w:sz w:val="22"/>
          <w:szCs w:val="22"/>
        </w:rPr>
        <w:t xml:space="preserve">the </w:t>
      </w:r>
      <w:r w:rsidRPr="00D8753D">
        <w:rPr>
          <w:sz w:val="22"/>
          <w:szCs w:val="22"/>
        </w:rPr>
        <w:t>Walt Disney</w:t>
      </w:r>
      <w:r w:rsidR="00105FBA" w:rsidRPr="00D8753D">
        <w:rPr>
          <w:sz w:val="22"/>
          <w:szCs w:val="22"/>
        </w:rPr>
        <w:t xml:space="preserve"> Animation Studios</w:t>
      </w:r>
      <w:r w:rsidRPr="00D8753D">
        <w:rPr>
          <w:sz w:val="22"/>
          <w:szCs w:val="22"/>
        </w:rPr>
        <w:t xml:space="preserve">, a pioneer in the art of animation, and </w:t>
      </w:r>
      <w:r w:rsidR="00105FBA" w:rsidRPr="00D8753D">
        <w:rPr>
          <w:sz w:val="22"/>
          <w:szCs w:val="22"/>
        </w:rPr>
        <w:t>their</w:t>
      </w:r>
      <w:r w:rsidRPr="00D8753D">
        <w:rPr>
          <w:sz w:val="22"/>
          <w:szCs w:val="22"/>
        </w:rPr>
        <w:t xml:space="preserve"> most famous characters, beloved by adults and children alike. </w:t>
      </w:r>
      <w:r w:rsidRPr="00D8753D">
        <w:rPr>
          <w:sz w:val="22"/>
          <w:szCs w:val="22"/>
        </w:rPr>
        <w:tab/>
      </w:r>
    </w:p>
    <w:p w14:paraId="0F9D7687" w14:textId="77777777" w:rsidR="00BC4F38" w:rsidRPr="00D8753D" w:rsidRDefault="00BC4F38">
      <w:pPr>
        <w:spacing w:after="0"/>
        <w:jc w:val="both"/>
        <w:rPr>
          <w:sz w:val="22"/>
          <w:szCs w:val="22"/>
        </w:rPr>
      </w:pPr>
    </w:p>
    <w:p w14:paraId="26D8E027" w14:textId="0EE8C44B" w:rsidR="00BC4F38" w:rsidRPr="00D8753D" w:rsidRDefault="00C8646A">
      <w:pPr>
        <w:spacing w:after="0"/>
        <w:jc w:val="both"/>
        <w:rPr>
          <w:sz w:val="22"/>
          <w:szCs w:val="22"/>
        </w:rPr>
      </w:pPr>
      <w:r w:rsidRPr="00D8753D">
        <w:rPr>
          <w:sz w:val="22"/>
          <w:szCs w:val="22"/>
        </w:rPr>
        <w:t xml:space="preserve">Their </w:t>
      </w:r>
      <w:r w:rsidR="00B12FE8" w:rsidRPr="00D8753D">
        <w:rPr>
          <w:sz w:val="22"/>
          <w:szCs w:val="22"/>
        </w:rPr>
        <w:t xml:space="preserve">innovative creative approach to storytelling has created some of the most beautiful and famous films of the 20th century, including </w:t>
      </w:r>
      <w:r w:rsidR="00B12FE8" w:rsidRPr="00D8753D">
        <w:rPr>
          <w:i/>
          <w:sz w:val="22"/>
          <w:szCs w:val="22"/>
        </w:rPr>
        <w:t>Snow White and the Seven Dwarfs</w:t>
      </w:r>
      <w:r w:rsidR="006D697B" w:rsidRPr="00D8753D">
        <w:rPr>
          <w:sz w:val="22"/>
          <w:szCs w:val="22"/>
        </w:rPr>
        <w:t xml:space="preserve"> (</w:t>
      </w:r>
      <w:r w:rsidRPr="00D8753D">
        <w:rPr>
          <w:sz w:val="22"/>
          <w:szCs w:val="22"/>
        </w:rPr>
        <w:t>1937</w:t>
      </w:r>
      <w:r w:rsidR="006D697B" w:rsidRPr="00D8753D">
        <w:rPr>
          <w:sz w:val="22"/>
          <w:szCs w:val="22"/>
        </w:rPr>
        <w:t>)</w:t>
      </w:r>
      <w:r w:rsidRPr="00D8753D">
        <w:rPr>
          <w:sz w:val="22"/>
          <w:szCs w:val="22"/>
        </w:rPr>
        <w:t xml:space="preserve">, </w:t>
      </w:r>
      <w:r w:rsidR="00B12FE8" w:rsidRPr="00D8753D">
        <w:rPr>
          <w:i/>
          <w:sz w:val="22"/>
          <w:szCs w:val="22"/>
        </w:rPr>
        <w:t>Pinocchio</w:t>
      </w:r>
      <w:r w:rsidR="00B12FE8" w:rsidRPr="00D8753D">
        <w:rPr>
          <w:sz w:val="22"/>
          <w:szCs w:val="22"/>
        </w:rPr>
        <w:t xml:space="preserve"> and </w:t>
      </w:r>
      <w:r w:rsidR="00B12FE8" w:rsidRPr="00D8753D">
        <w:rPr>
          <w:i/>
          <w:sz w:val="22"/>
          <w:szCs w:val="22"/>
        </w:rPr>
        <w:t>Fantasia</w:t>
      </w:r>
      <w:r w:rsidR="006D697B" w:rsidRPr="00D8753D">
        <w:rPr>
          <w:i/>
          <w:sz w:val="22"/>
          <w:szCs w:val="22"/>
        </w:rPr>
        <w:t xml:space="preserve"> </w:t>
      </w:r>
      <w:r w:rsidR="006D697B" w:rsidRPr="00D8753D">
        <w:rPr>
          <w:iCs/>
          <w:sz w:val="22"/>
          <w:szCs w:val="22"/>
        </w:rPr>
        <w:t>(</w:t>
      </w:r>
      <w:r w:rsidRPr="00D8753D">
        <w:rPr>
          <w:iCs/>
          <w:sz w:val="22"/>
          <w:szCs w:val="22"/>
        </w:rPr>
        <w:t>1940</w:t>
      </w:r>
      <w:r w:rsidR="006D697B" w:rsidRPr="00D8753D">
        <w:rPr>
          <w:iCs/>
          <w:sz w:val="22"/>
          <w:szCs w:val="22"/>
        </w:rPr>
        <w:t>)</w:t>
      </w:r>
      <w:r w:rsidR="00B12FE8" w:rsidRPr="00D8753D">
        <w:rPr>
          <w:iCs/>
          <w:sz w:val="22"/>
          <w:szCs w:val="22"/>
        </w:rPr>
        <w:t>.</w:t>
      </w:r>
      <w:r w:rsidR="00B12FE8" w:rsidRPr="00D8753D">
        <w:rPr>
          <w:sz w:val="22"/>
          <w:szCs w:val="22"/>
        </w:rPr>
        <w:t xml:space="preserve"> The exhibition presents </w:t>
      </w:r>
      <w:r w:rsidR="00B12FE8" w:rsidRPr="00D8753D">
        <w:rPr>
          <w:b/>
          <w:sz w:val="22"/>
          <w:szCs w:val="22"/>
        </w:rPr>
        <w:t xml:space="preserve">priceless original works from the Disney </w:t>
      </w:r>
      <w:r w:rsidRPr="00D8753D">
        <w:rPr>
          <w:b/>
          <w:sz w:val="22"/>
          <w:szCs w:val="22"/>
        </w:rPr>
        <w:t>Animation Research Library’s</w:t>
      </w:r>
      <w:r w:rsidR="00B12FE8" w:rsidRPr="00D8753D">
        <w:rPr>
          <w:b/>
          <w:sz w:val="22"/>
          <w:szCs w:val="22"/>
        </w:rPr>
        <w:t xml:space="preserve"> </w:t>
      </w:r>
      <w:r w:rsidRPr="00D8753D">
        <w:rPr>
          <w:b/>
          <w:sz w:val="22"/>
          <w:szCs w:val="22"/>
        </w:rPr>
        <w:t>collection</w:t>
      </w:r>
      <w:r w:rsidR="00B12FE8" w:rsidRPr="00D8753D">
        <w:rPr>
          <w:sz w:val="22"/>
          <w:szCs w:val="22"/>
        </w:rPr>
        <w:t xml:space="preserve">, including </w:t>
      </w:r>
      <w:r w:rsidR="00B12FE8" w:rsidRPr="00D8753D">
        <w:rPr>
          <w:i/>
          <w:sz w:val="22"/>
          <w:szCs w:val="22"/>
        </w:rPr>
        <w:t>Hercules</w:t>
      </w:r>
      <w:r w:rsidR="006D697B" w:rsidRPr="00D8753D">
        <w:rPr>
          <w:sz w:val="22"/>
          <w:szCs w:val="22"/>
        </w:rPr>
        <w:t xml:space="preserve"> (</w:t>
      </w:r>
      <w:r w:rsidRPr="00D8753D">
        <w:rPr>
          <w:sz w:val="22"/>
          <w:szCs w:val="22"/>
        </w:rPr>
        <w:t>1997</w:t>
      </w:r>
      <w:r w:rsidR="006D697B" w:rsidRPr="00D8753D">
        <w:rPr>
          <w:sz w:val="22"/>
          <w:szCs w:val="22"/>
        </w:rPr>
        <w:t>)</w:t>
      </w:r>
      <w:r w:rsidRPr="00D8753D">
        <w:rPr>
          <w:sz w:val="22"/>
          <w:szCs w:val="22"/>
        </w:rPr>
        <w:t xml:space="preserve"> </w:t>
      </w:r>
      <w:r w:rsidR="00B12FE8" w:rsidRPr="00D8753D">
        <w:rPr>
          <w:sz w:val="22"/>
          <w:szCs w:val="22"/>
        </w:rPr>
        <w:t xml:space="preserve">and </w:t>
      </w:r>
      <w:r w:rsidR="00B12FE8" w:rsidRPr="00D8753D">
        <w:rPr>
          <w:i/>
          <w:sz w:val="22"/>
          <w:szCs w:val="22"/>
        </w:rPr>
        <w:t>The Little Mermaid</w:t>
      </w:r>
      <w:r w:rsidRPr="00D8753D">
        <w:rPr>
          <w:i/>
          <w:sz w:val="22"/>
          <w:szCs w:val="22"/>
        </w:rPr>
        <w:t xml:space="preserve"> </w:t>
      </w:r>
      <w:r w:rsidR="006D697B" w:rsidRPr="00D8753D">
        <w:rPr>
          <w:iCs/>
          <w:sz w:val="22"/>
          <w:szCs w:val="22"/>
        </w:rPr>
        <w:t>(</w:t>
      </w:r>
      <w:r w:rsidRPr="00D8753D">
        <w:rPr>
          <w:iCs/>
          <w:sz w:val="22"/>
          <w:szCs w:val="22"/>
        </w:rPr>
        <w:t>1989</w:t>
      </w:r>
      <w:r w:rsidR="006D697B" w:rsidRPr="00D8753D">
        <w:rPr>
          <w:sz w:val="22"/>
          <w:szCs w:val="22"/>
        </w:rPr>
        <w:t xml:space="preserve">) </w:t>
      </w:r>
      <w:r w:rsidR="00B12FE8" w:rsidRPr="00D8753D">
        <w:rPr>
          <w:sz w:val="22"/>
          <w:szCs w:val="22"/>
        </w:rPr>
        <w:t xml:space="preserve">up to the most recent animated film </w:t>
      </w:r>
      <w:r w:rsidR="00B12FE8" w:rsidRPr="00D8753D">
        <w:rPr>
          <w:i/>
          <w:sz w:val="22"/>
          <w:szCs w:val="22"/>
        </w:rPr>
        <w:t>Frozen 2 - The Secret of Arendelle</w:t>
      </w:r>
      <w:r w:rsidR="00127189" w:rsidRPr="00D8753D">
        <w:rPr>
          <w:sz w:val="22"/>
          <w:szCs w:val="22"/>
        </w:rPr>
        <w:t xml:space="preserve"> </w:t>
      </w:r>
      <w:r w:rsidR="006D697B" w:rsidRPr="00D8753D">
        <w:rPr>
          <w:sz w:val="22"/>
          <w:szCs w:val="22"/>
        </w:rPr>
        <w:t>(</w:t>
      </w:r>
      <w:r w:rsidRPr="00D8753D">
        <w:rPr>
          <w:sz w:val="22"/>
          <w:szCs w:val="22"/>
        </w:rPr>
        <w:t>2019</w:t>
      </w:r>
      <w:r w:rsidR="006D697B" w:rsidRPr="00D8753D">
        <w:rPr>
          <w:sz w:val="22"/>
          <w:szCs w:val="22"/>
        </w:rPr>
        <w:t>)</w:t>
      </w:r>
      <w:r w:rsidR="00127189" w:rsidRPr="00D8753D">
        <w:rPr>
          <w:sz w:val="22"/>
          <w:szCs w:val="22"/>
        </w:rPr>
        <w:t>,</w:t>
      </w:r>
      <w:r w:rsidRPr="00D8753D">
        <w:rPr>
          <w:sz w:val="22"/>
          <w:szCs w:val="22"/>
        </w:rPr>
        <w:t xml:space="preserve"> </w:t>
      </w:r>
      <w:r w:rsidR="00B12FE8" w:rsidRPr="00D8753D">
        <w:rPr>
          <w:sz w:val="22"/>
          <w:szCs w:val="22"/>
        </w:rPr>
        <w:t>created by a new generation of artists and filmmakers still deeply inspired by Walt Disney’s legacy.</w:t>
      </w:r>
    </w:p>
    <w:p w14:paraId="691BFA1A" w14:textId="77777777" w:rsidR="00BC4F38" w:rsidRPr="00D8753D" w:rsidRDefault="00BC4F38">
      <w:pPr>
        <w:spacing w:after="0"/>
        <w:jc w:val="both"/>
        <w:rPr>
          <w:sz w:val="22"/>
          <w:szCs w:val="22"/>
        </w:rPr>
      </w:pPr>
    </w:p>
    <w:p w14:paraId="25EA3753" w14:textId="7F1A7BBC" w:rsidR="00BC4F38" w:rsidRPr="00D8753D" w:rsidRDefault="00E44020">
      <w:pPr>
        <w:spacing w:after="0"/>
        <w:jc w:val="both"/>
        <w:rPr>
          <w:sz w:val="22"/>
          <w:szCs w:val="22"/>
        </w:rPr>
      </w:pPr>
      <w:r w:rsidRPr="00D8753D">
        <w:rPr>
          <w:sz w:val="22"/>
          <w:szCs w:val="22"/>
        </w:rPr>
        <w:t>“</w:t>
      </w:r>
      <w:r w:rsidRPr="00D8753D">
        <w:rPr>
          <w:i/>
          <w:sz w:val="22"/>
          <w:szCs w:val="22"/>
        </w:rPr>
        <w:t>There are a few truly evocative words that everyone around the world knows, at least in the western world</w:t>
      </w:r>
      <w:r w:rsidRPr="00D8753D">
        <w:rPr>
          <w:sz w:val="22"/>
          <w:szCs w:val="22"/>
        </w:rPr>
        <w:t>:</w:t>
      </w:r>
      <w:r w:rsidRPr="00D8753D">
        <w:rPr>
          <w:i/>
          <w:sz w:val="22"/>
          <w:szCs w:val="22"/>
        </w:rPr>
        <w:t xml:space="preserve"> Disney is undoubtedly one of them. Disney cartoons and then feature films, over the decades, have contributed to the education of generations of girls and boys and Disney’s impact has been and still is enormous. Walt Disney invented a timeless way of telling stories, as the curators of this beautiful exhibition correctly define them, that has itself become timeless, managing to adapt to changes in time, changes in taste and new techniques, without losing Disney’s distinctive identity. This is enough to make its story fascinating. This exhibition goes further and reveals the creative process, the behind-the-scenes work that makes the creation of these works possible, </w:t>
      </w:r>
      <w:r w:rsidRPr="00D8753D">
        <w:rPr>
          <w:i/>
          <w:sz w:val="22"/>
          <w:szCs w:val="22"/>
        </w:rPr>
        <w:lastRenderedPageBreak/>
        <w:t xml:space="preserve">creations that have rightfully entered the history of cinema and contemporary art. It is an extraordinary opportunity for everyone: </w:t>
      </w:r>
      <w:proofErr w:type="gramStart"/>
      <w:r w:rsidRPr="00D8753D">
        <w:rPr>
          <w:i/>
          <w:sz w:val="22"/>
          <w:szCs w:val="22"/>
        </w:rPr>
        <w:t>of course</w:t>
      </w:r>
      <w:proofErr w:type="gramEnd"/>
      <w:r w:rsidRPr="00D8753D">
        <w:rPr>
          <w:i/>
          <w:sz w:val="22"/>
          <w:szCs w:val="22"/>
        </w:rPr>
        <w:t xml:space="preserve"> for children and families and Disney fans, but also for those involved in art and film, and for all curious people who want to discover “how” the characters and stories that have accompanied us since our childhood years came into being. I would like to thank 24 ORE Cultura-Gruppo 24 ORE, the Walt Disney Animation Research Library and the historian and critic of </w:t>
      </w:r>
      <w:r w:rsidR="008738F0" w:rsidRPr="00D8753D">
        <w:rPr>
          <w:i/>
          <w:sz w:val="22"/>
          <w:szCs w:val="22"/>
        </w:rPr>
        <w:t>cartoon</w:t>
      </w:r>
      <w:r w:rsidRPr="00D8753D">
        <w:rPr>
          <w:i/>
          <w:sz w:val="22"/>
          <w:szCs w:val="22"/>
        </w:rPr>
        <w:t xml:space="preserve"> Federico Fiecconi for having brought this extraordinary story to Padua, which places our city on the short list of not-to-be-missed exhibitions in Italy this autumn</w:t>
      </w:r>
      <w:r w:rsidRPr="00D8753D">
        <w:rPr>
          <w:sz w:val="22"/>
          <w:szCs w:val="22"/>
        </w:rPr>
        <w:t xml:space="preserve">,” says </w:t>
      </w:r>
      <w:r w:rsidRPr="00D8753D">
        <w:rPr>
          <w:b/>
          <w:sz w:val="22"/>
          <w:szCs w:val="22"/>
        </w:rPr>
        <w:t xml:space="preserve">Andrea </w:t>
      </w:r>
      <w:proofErr w:type="spellStart"/>
      <w:r w:rsidRPr="00D8753D">
        <w:rPr>
          <w:b/>
          <w:sz w:val="22"/>
          <w:szCs w:val="22"/>
        </w:rPr>
        <w:t>Colasio</w:t>
      </w:r>
      <w:proofErr w:type="spellEnd"/>
      <w:r w:rsidRPr="00D8753D">
        <w:rPr>
          <w:sz w:val="22"/>
          <w:szCs w:val="22"/>
        </w:rPr>
        <w:t>,</w:t>
      </w:r>
      <w:r w:rsidRPr="00D8753D">
        <w:rPr>
          <w:b/>
          <w:sz w:val="22"/>
          <w:szCs w:val="22"/>
        </w:rPr>
        <w:t xml:space="preserve"> Councillor for Culture and Tourism of the Municipality of Padua</w:t>
      </w:r>
      <w:r w:rsidRPr="00D8753D">
        <w:rPr>
          <w:sz w:val="22"/>
          <w:szCs w:val="22"/>
        </w:rPr>
        <w:t>.</w:t>
      </w:r>
    </w:p>
    <w:p w14:paraId="5887BA5E" w14:textId="77777777" w:rsidR="00E44020" w:rsidRPr="00D8753D" w:rsidRDefault="00E44020">
      <w:pPr>
        <w:spacing w:after="0"/>
        <w:jc w:val="both"/>
        <w:rPr>
          <w:sz w:val="22"/>
          <w:szCs w:val="22"/>
        </w:rPr>
      </w:pPr>
    </w:p>
    <w:p w14:paraId="2559351C" w14:textId="40F8E727" w:rsidR="00BC4F38" w:rsidRPr="00D8753D" w:rsidRDefault="00B12FE8">
      <w:pPr>
        <w:spacing w:after="0"/>
        <w:jc w:val="both"/>
        <w:rPr>
          <w:sz w:val="22"/>
          <w:szCs w:val="22"/>
        </w:rPr>
      </w:pPr>
      <w:r w:rsidRPr="00D8753D">
        <w:rPr>
          <w:sz w:val="22"/>
          <w:szCs w:val="22"/>
        </w:rPr>
        <w:t>The touring exhibition “</w:t>
      </w:r>
      <w:r w:rsidRPr="00D8753D">
        <w:rPr>
          <w:b/>
          <w:sz w:val="22"/>
          <w:szCs w:val="22"/>
        </w:rPr>
        <w:t>Disney</w:t>
      </w:r>
      <w:r w:rsidR="009341A5" w:rsidRPr="00D8753D">
        <w:rPr>
          <w:b/>
          <w:sz w:val="22"/>
          <w:szCs w:val="22"/>
        </w:rPr>
        <w:t xml:space="preserve">. </w:t>
      </w:r>
      <w:r w:rsidRPr="00D8753D">
        <w:rPr>
          <w:b/>
          <w:sz w:val="22"/>
          <w:szCs w:val="22"/>
        </w:rPr>
        <w:t>The Art of Telling Timeless Stories</w:t>
      </w:r>
      <w:proofErr w:type="gramStart"/>
      <w:r w:rsidRPr="00D8753D">
        <w:rPr>
          <w:sz w:val="22"/>
          <w:szCs w:val="22"/>
        </w:rPr>
        <w:t>” pays</w:t>
      </w:r>
      <w:proofErr w:type="gramEnd"/>
      <w:r w:rsidRPr="00D8753D">
        <w:rPr>
          <w:sz w:val="22"/>
          <w:szCs w:val="22"/>
        </w:rPr>
        <w:t xml:space="preserve"> tribute to a century of Disney</w:t>
      </w:r>
      <w:r w:rsidR="007235F7" w:rsidRPr="00D8753D">
        <w:rPr>
          <w:sz w:val="22"/>
          <w:szCs w:val="22"/>
        </w:rPr>
        <w:t xml:space="preserve"> Animation</w:t>
      </w:r>
      <w:r w:rsidRPr="00D8753D">
        <w:rPr>
          <w:sz w:val="22"/>
          <w:szCs w:val="22"/>
        </w:rPr>
        <w:t xml:space="preserve"> history - in 2023, the Walt Disney Studios celebrated its 100th anniversary - and to its important cultural heritage, which, even today, continues to fascinate young and old alike and </w:t>
      </w:r>
      <w:r w:rsidR="007235F7" w:rsidRPr="00D8753D">
        <w:rPr>
          <w:sz w:val="22"/>
          <w:szCs w:val="22"/>
        </w:rPr>
        <w:t>is</w:t>
      </w:r>
      <w:r w:rsidRPr="00D8753D">
        <w:rPr>
          <w:sz w:val="22"/>
          <w:szCs w:val="22"/>
        </w:rPr>
        <w:t xml:space="preserve"> an invaluable source of inspiration for contemporary creators.</w:t>
      </w:r>
    </w:p>
    <w:p w14:paraId="6A57315C" w14:textId="77777777" w:rsidR="00BC4F38" w:rsidRPr="00D8753D" w:rsidRDefault="00BC4F38">
      <w:pPr>
        <w:spacing w:after="0"/>
        <w:jc w:val="both"/>
        <w:rPr>
          <w:sz w:val="22"/>
          <w:szCs w:val="22"/>
        </w:rPr>
      </w:pPr>
    </w:p>
    <w:p w14:paraId="2E0D8D7C" w14:textId="0B4C57FF" w:rsidR="00BC4F38" w:rsidRPr="00D8753D" w:rsidRDefault="00B12FE8">
      <w:pPr>
        <w:spacing w:after="0"/>
        <w:jc w:val="both"/>
        <w:rPr>
          <w:sz w:val="22"/>
          <w:szCs w:val="22"/>
        </w:rPr>
      </w:pPr>
      <w:r w:rsidRPr="00D8753D">
        <w:rPr>
          <w:sz w:val="22"/>
          <w:szCs w:val="22"/>
        </w:rPr>
        <w:t>The exhibition is a unique opportunity to “enter” the Disney</w:t>
      </w:r>
      <w:r w:rsidR="00F67DB6" w:rsidRPr="00D8753D">
        <w:rPr>
          <w:sz w:val="22"/>
          <w:szCs w:val="22"/>
        </w:rPr>
        <w:t xml:space="preserve"> Animation</w:t>
      </w:r>
      <w:r w:rsidRPr="00D8753D">
        <w:rPr>
          <w:sz w:val="22"/>
          <w:szCs w:val="22"/>
        </w:rPr>
        <w:t xml:space="preserve"> </w:t>
      </w:r>
      <w:r w:rsidR="00F67DB6" w:rsidRPr="00D8753D">
        <w:rPr>
          <w:sz w:val="22"/>
          <w:szCs w:val="22"/>
        </w:rPr>
        <w:t>a</w:t>
      </w:r>
      <w:r w:rsidRPr="00D8753D">
        <w:rPr>
          <w:sz w:val="22"/>
          <w:szCs w:val="22"/>
        </w:rPr>
        <w:t xml:space="preserve">rchives - the highly </w:t>
      </w:r>
      <w:r w:rsidR="009341A5" w:rsidRPr="00D8753D">
        <w:rPr>
          <w:sz w:val="22"/>
          <w:szCs w:val="22"/>
        </w:rPr>
        <w:t xml:space="preserve">regarded </w:t>
      </w:r>
      <w:r w:rsidRPr="00D8753D">
        <w:rPr>
          <w:sz w:val="22"/>
          <w:szCs w:val="22"/>
        </w:rPr>
        <w:t xml:space="preserve">Animation Research Library not open to the public - and immerse oneself in the stories through </w:t>
      </w:r>
      <w:r w:rsidRPr="00D8753D">
        <w:rPr>
          <w:b/>
          <w:sz w:val="22"/>
          <w:szCs w:val="22"/>
        </w:rPr>
        <w:t xml:space="preserve">original works such as </w:t>
      </w:r>
      <w:r w:rsidR="00F67DB6" w:rsidRPr="00D8753D">
        <w:rPr>
          <w:b/>
          <w:sz w:val="22"/>
          <w:szCs w:val="22"/>
        </w:rPr>
        <w:t>character concept drawings</w:t>
      </w:r>
      <w:r w:rsidRPr="00D8753D">
        <w:rPr>
          <w:b/>
          <w:sz w:val="22"/>
          <w:szCs w:val="22"/>
        </w:rPr>
        <w:t xml:space="preserve">, </w:t>
      </w:r>
      <w:r w:rsidR="00F67DB6" w:rsidRPr="00D8753D">
        <w:rPr>
          <w:b/>
          <w:sz w:val="22"/>
          <w:szCs w:val="22"/>
        </w:rPr>
        <w:t>story</w:t>
      </w:r>
      <w:r w:rsidRPr="00D8753D">
        <w:rPr>
          <w:b/>
          <w:sz w:val="22"/>
          <w:szCs w:val="22"/>
        </w:rPr>
        <w:t xml:space="preserve"> sketches, animation drawings, layouts and back</w:t>
      </w:r>
      <w:r w:rsidR="00F67DB6" w:rsidRPr="00D8753D">
        <w:rPr>
          <w:b/>
          <w:sz w:val="22"/>
          <w:szCs w:val="22"/>
        </w:rPr>
        <w:t>grounds</w:t>
      </w:r>
      <w:r w:rsidRPr="00D8753D">
        <w:rPr>
          <w:b/>
          <w:sz w:val="22"/>
          <w:szCs w:val="22"/>
        </w:rPr>
        <w:t xml:space="preserve"> from the 1930s to the present day </w:t>
      </w:r>
      <w:r w:rsidRPr="00D8753D">
        <w:rPr>
          <w:sz w:val="22"/>
          <w:szCs w:val="22"/>
        </w:rPr>
        <w:t xml:space="preserve">created by historic animators, including, for example: </w:t>
      </w:r>
      <w:r w:rsidRPr="00D8753D">
        <w:rPr>
          <w:b/>
          <w:sz w:val="22"/>
          <w:szCs w:val="22"/>
        </w:rPr>
        <w:t>Les Clark</w:t>
      </w:r>
      <w:r w:rsidRPr="00D8753D">
        <w:rPr>
          <w:sz w:val="22"/>
          <w:szCs w:val="22"/>
        </w:rPr>
        <w:t xml:space="preserve">, one of Disney’s longest-serving animators who worked on famous characters such as Mickey Mouse and Cinderella; </w:t>
      </w:r>
      <w:r w:rsidRPr="00D8753D">
        <w:rPr>
          <w:b/>
          <w:sz w:val="22"/>
          <w:szCs w:val="22"/>
        </w:rPr>
        <w:t>Ollie Johnston and Frank Thomas</w:t>
      </w:r>
      <w:r w:rsidRPr="00D8753D">
        <w:rPr>
          <w:sz w:val="22"/>
          <w:szCs w:val="22"/>
        </w:rPr>
        <w:t xml:space="preserve"> - the legendary “Frank and Ollie” - among the key animators of </w:t>
      </w:r>
      <w:r w:rsidRPr="00D8753D">
        <w:rPr>
          <w:i/>
          <w:sz w:val="22"/>
          <w:szCs w:val="22"/>
        </w:rPr>
        <w:t>Pinocchio</w:t>
      </w:r>
      <w:r w:rsidRPr="00D8753D">
        <w:rPr>
          <w:iCs/>
          <w:sz w:val="22"/>
          <w:szCs w:val="22"/>
        </w:rPr>
        <w:t>;</w:t>
      </w:r>
      <w:r w:rsidRPr="00D8753D">
        <w:rPr>
          <w:sz w:val="22"/>
          <w:szCs w:val="22"/>
        </w:rPr>
        <w:t xml:space="preserve"> </w:t>
      </w:r>
      <w:r w:rsidRPr="00D8753D">
        <w:rPr>
          <w:b/>
          <w:sz w:val="22"/>
          <w:szCs w:val="22"/>
        </w:rPr>
        <w:t>Ward Kimball</w:t>
      </w:r>
      <w:r w:rsidRPr="00D8753D">
        <w:rPr>
          <w:sz w:val="22"/>
          <w:szCs w:val="22"/>
        </w:rPr>
        <w:t xml:space="preserve">, who brought </w:t>
      </w:r>
      <w:r w:rsidRPr="00D8753D">
        <w:rPr>
          <w:i/>
          <w:sz w:val="22"/>
          <w:szCs w:val="22"/>
        </w:rPr>
        <w:t>Pinocchio</w:t>
      </w:r>
      <w:r w:rsidRPr="00D8753D">
        <w:rPr>
          <w:sz w:val="22"/>
          <w:szCs w:val="22"/>
        </w:rPr>
        <w:t xml:space="preserve">’s Jiminy Cricket to life; </w:t>
      </w:r>
      <w:r w:rsidRPr="00D8753D">
        <w:rPr>
          <w:b/>
          <w:sz w:val="22"/>
          <w:szCs w:val="22"/>
        </w:rPr>
        <w:t>Marc Davis</w:t>
      </w:r>
      <w:r w:rsidRPr="00D8753D">
        <w:rPr>
          <w:sz w:val="22"/>
          <w:szCs w:val="22"/>
        </w:rPr>
        <w:t xml:space="preserve">, known for his work on female characters such as Aurora and Maleficent in </w:t>
      </w:r>
      <w:r w:rsidRPr="00D8753D">
        <w:rPr>
          <w:i/>
          <w:iCs/>
          <w:sz w:val="22"/>
          <w:szCs w:val="22"/>
        </w:rPr>
        <w:t>Sleeping Beauty</w:t>
      </w:r>
      <w:r w:rsidR="00567D51" w:rsidRPr="00D8753D">
        <w:rPr>
          <w:i/>
          <w:iCs/>
          <w:sz w:val="22"/>
          <w:szCs w:val="22"/>
        </w:rPr>
        <w:t xml:space="preserve"> </w:t>
      </w:r>
      <w:r w:rsidR="00567D51" w:rsidRPr="00D8753D">
        <w:rPr>
          <w:sz w:val="22"/>
          <w:szCs w:val="22"/>
        </w:rPr>
        <w:t>(</w:t>
      </w:r>
      <w:r w:rsidR="007075CF" w:rsidRPr="00D8753D">
        <w:rPr>
          <w:sz w:val="22"/>
          <w:szCs w:val="22"/>
        </w:rPr>
        <w:t>195</w:t>
      </w:r>
      <w:r w:rsidR="00567D51" w:rsidRPr="00D8753D">
        <w:rPr>
          <w:sz w:val="22"/>
          <w:szCs w:val="22"/>
        </w:rPr>
        <w:t>9)</w:t>
      </w:r>
      <w:r w:rsidRPr="00D8753D">
        <w:rPr>
          <w:sz w:val="22"/>
          <w:szCs w:val="22"/>
        </w:rPr>
        <w:t xml:space="preserve"> and many others.</w:t>
      </w:r>
    </w:p>
    <w:p w14:paraId="58F99993" w14:textId="77777777" w:rsidR="00BC4F38" w:rsidRPr="00D8753D" w:rsidRDefault="00BC4F38">
      <w:pPr>
        <w:spacing w:after="0"/>
        <w:jc w:val="both"/>
        <w:rPr>
          <w:sz w:val="22"/>
          <w:szCs w:val="22"/>
        </w:rPr>
      </w:pPr>
    </w:p>
    <w:p w14:paraId="7A8579D6" w14:textId="261591F9" w:rsidR="00BC4F38" w:rsidRPr="00D8753D" w:rsidRDefault="00B12FE8">
      <w:pPr>
        <w:spacing w:after="0"/>
        <w:jc w:val="both"/>
        <w:rPr>
          <w:sz w:val="22"/>
          <w:szCs w:val="22"/>
        </w:rPr>
      </w:pPr>
      <w:r w:rsidRPr="00D8753D">
        <w:rPr>
          <w:sz w:val="22"/>
          <w:szCs w:val="22"/>
        </w:rPr>
        <w:t xml:space="preserve">The </w:t>
      </w:r>
      <w:r w:rsidRPr="00D8753D">
        <w:rPr>
          <w:b/>
          <w:sz w:val="22"/>
          <w:szCs w:val="22"/>
        </w:rPr>
        <w:t>exhibition route tells the visitor the story of Walt Disney</w:t>
      </w:r>
      <w:r w:rsidR="00946F8D" w:rsidRPr="00D8753D">
        <w:rPr>
          <w:b/>
          <w:sz w:val="22"/>
          <w:szCs w:val="22"/>
        </w:rPr>
        <w:t xml:space="preserve"> Animation Studio</w:t>
      </w:r>
      <w:r w:rsidRPr="00D8753D">
        <w:rPr>
          <w:b/>
          <w:sz w:val="22"/>
          <w:szCs w:val="22"/>
        </w:rPr>
        <w:t>’s masterpieces</w:t>
      </w:r>
      <w:r w:rsidRPr="00D8753D">
        <w:rPr>
          <w:sz w:val="22"/>
          <w:szCs w:val="22"/>
        </w:rPr>
        <w:t xml:space="preserve"> by tracing the stories - that we are all used to knowing in the Disney version - back to the ancient matrices of epic and literary tradition: these are the </w:t>
      </w:r>
      <w:r w:rsidRPr="00D8753D">
        <w:rPr>
          <w:b/>
          <w:sz w:val="22"/>
          <w:szCs w:val="22"/>
        </w:rPr>
        <w:t xml:space="preserve">myths, medieval legends and folklore, fairy tales and fables </w:t>
      </w:r>
      <w:r w:rsidRPr="00D8753D">
        <w:rPr>
          <w:sz w:val="22"/>
          <w:szCs w:val="22"/>
        </w:rPr>
        <w:t xml:space="preserve">that have constituted the archetypal narrative heritage of the world’s diverse cultures for centuries, a true melting pot between the different continents. These are also the </w:t>
      </w:r>
      <w:r w:rsidRPr="00D8753D">
        <w:rPr>
          <w:b/>
          <w:sz w:val="22"/>
          <w:szCs w:val="22"/>
        </w:rPr>
        <w:t>thematic sections of the exhibition</w:t>
      </w:r>
      <w:r w:rsidRPr="00D8753D">
        <w:rPr>
          <w:sz w:val="22"/>
          <w:szCs w:val="22"/>
        </w:rPr>
        <w:t xml:space="preserve">, in which the most famous stories from which the Disney films were based are presented in a narrative key through the display of </w:t>
      </w:r>
      <w:r w:rsidR="00946F8D" w:rsidRPr="00D8753D">
        <w:rPr>
          <w:sz w:val="22"/>
          <w:szCs w:val="22"/>
        </w:rPr>
        <w:t>story</w:t>
      </w:r>
      <w:r w:rsidRPr="00D8753D">
        <w:rPr>
          <w:sz w:val="22"/>
          <w:szCs w:val="22"/>
        </w:rPr>
        <w:t xml:space="preserve"> sketches, focusing on the exploration and sometimes the evolution of characters, settings and plots.</w:t>
      </w:r>
    </w:p>
    <w:p w14:paraId="6D9FF3FC" w14:textId="77777777" w:rsidR="00BC4F38" w:rsidRPr="00D8753D" w:rsidRDefault="00BC4F38">
      <w:pPr>
        <w:spacing w:after="0"/>
        <w:jc w:val="both"/>
        <w:rPr>
          <w:sz w:val="22"/>
          <w:szCs w:val="22"/>
        </w:rPr>
      </w:pPr>
    </w:p>
    <w:p w14:paraId="362A2AD3" w14:textId="4275F951" w:rsidR="000C549C" w:rsidRPr="00D8753D" w:rsidRDefault="000C549C" w:rsidP="000C549C">
      <w:pPr>
        <w:spacing w:after="0"/>
        <w:jc w:val="both"/>
        <w:rPr>
          <w:sz w:val="22"/>
          <w:szCs w:val="22"/>
        </w:rPr>
      </w:pPr>
      <w:r w:rsidRPr="00D8753D">
        <w:rPr>
          <w:sz w:val="22"/>
          <w:szCs w:val="22"/>
        </w:rPr>
        <w:t xml:space="preserve">It was the summer of 1935 when Walt Disney decided to take a long trip to Europe in search of new stimuli and ideas. Fascinated by the illustrations of European stories, he returned to America with 335 illustrated books, a source of dozens of potential stories for inspiration: many works by the Brothers Grimm, and fifteen Italian titles, including a Salani edition of </w:t>
      </w:r>
      <w:r w:rsidRPr="00D8753D">
        <w:rPr>
          <w:i/>
          <w:sz w:val="22"/>
          <w:szCs w:val="22"/>
        </w:rPr>
        <w:t>Pinocchio</w:t>
      </w:r>
      <w:r w:rsidRPr="00D8753D">
        <w:rPr>
          <w:sz w:val="22"/>
          <w:szCs w:val="22"/>
        </w:rPr>
        <w:t xml:space="preserve">. A valuable “booty” that will feed part of Disney’s filmography. </w:t>
      </w:r>
    </w:p>
    <w:p w14:paraId="7A97C45B" w14:textId="77777777" w:rsidR="00BC4F38" w:rsidRPr="00D8753D" w:rsidRDefault="00BC4F38">
      <w:pPr>
        <w:spacing w:after="0"/>
        <w:jc w:val="both"/>
        <w:rPr>
          <w:sz w:val="22"/>
          <w:szCs w:val="22"/>
        </w:rPr>
      </w:pPr>
    </w:p>
    <w:p w14:paraId="2B54DEAE" w14:textId="413F280C" w:rsidR="00BC4F38" w:rsidRPr="00D8753D" w:rsidRDefault="00B12FE8">
      <w:pPr>
        <w:jc w:val="both"/>
        <w:rPr>
          <w:sz w:val="22"/>
          <w:szCs w:val="22"/>
        </w:rPr>
      </w:pPr>
      <w:r w:rsidRPr="00D8753D">
        <w:rPr>
          <w:sz w:val="22"/>
          <w:szCs w:val="22"/>
        </w:rPr>
        <w:t xml:space="preserve">The great innovative effort of the Disney </w:t>
      </w:r>
      <w:r w:rsidR="00946F8D" w:rsidRPr="00D8753D">
        <w:rPr>
          <w:sz w:val="22"/>
          <w:szCs w:val="22"/>
        </w:rPr>
        <w:t>artists</w:t>
      </w:r>
      <w:r w:rsidRPr="00D8753D">
        <w:rPr>
          <w:sz w:val="22"/>
          <w:szCs w:val="22"/>
        </w:rPr>
        <w:t xml:space="preserve"> was - and still is - to </w:t>
      </w:r>
      <w:r w:rsidRPr="00D8753D">
        <w:rPr>
          <w:b/>
          <w:sz w:val="22"/>
          <w:szCs w:val="22"/>
        </w:rPr>
        <w:t>bring these stories to the cinema</w:t>
      </w:r>
      <w:r w:rsidRPr="00D8753D">
        <w:rPr>
          <w:sz w:val="22"/>
          <w:szCs w:val="22"/>
        </w:rPr>
        <w:t xml:space="preserve"> using various innovative artistic tools. The exhibition also recounts how “from Walt’s suitcase” to the silver screen, over more than 100 years, the techniques behind the preparation process of animated films have evolved: </w:t>
      </w:r>
      <w:r w:rsidRPr="00D8753D">
        <w:rPr>
          <w:b/>
          <w:sz w:val="22"/>
          <w:szCs w:val="22"/>
        </w:rPr>
        <w:t>from hand drawing</w:t>
      </w:r>
      <w:r w:rsidRPr="00D8753D">
        <w:rPr>
          <w:sz w:val="22"/>
          <w:szCs w:val="22"/>
        </w:rPr>
        <w:t xml:space="preserve"> - the founding element of work at the Studios - with the use of different materials such as </w:t>
      </w:r>
      <w:r w:rsidRPr="00D8753D">
        <w:rPr>
          <w:b/>
          <w:sz w:val="22"/>
          <w:szCs w:val="22"/>
        </w:rPr>
        <w:t xml:space="preserve">graphite, coloured pencils and crayons, charcoals, watercolours, tempera, acrylics and collages on </w:t>
      </w:r>
      <w:r w:rsidRPr="00D8753D">
        <w:rPr>
          <w:b/>
          <w:sz w:val="22"/>
          <w:szCs w:val="22"/>
        </w:rPr>
        <w:lastRenderedPageBreak/>
        <w:t>paper</w:t>
      </w:r>
      <w:r w:rsidRPr="00D8753D">
        <w:rPr>
          <w:sz w:val="22"/>
          <w:szCs w:val="22"/>
        </w:rPr>
        <w:t xml:space="preserve">, to today’s </w:t>
      </w:r>
      <w:r w:rsidRPr="00D8753D">
        <w:rPr>
          <w:b/>
          <w:sz w:val="22"/>
          <w:szCs w:val="22"/>
        </w:rPr>
        <w:t>computer graphics</w:t>
      </w:r>
      <w:r w:rsidRPr="00D8753D">
        <w:rPr>
          <w:sz w:val="22"/>
          <w:szCs w:val="22"/>
        </w:rPr>
        <w:t xml:space="preserve"> that realise the animation and colouring processes through digital means, revitalising and updating the universal value of fairy tales. A technological voyage that chronicles the journey of the art of animation and Disney’s ongoing commitment to pushing the creative and technical boundaries of the industry in ever more innovative ways. </w:t>
      </w:r>
    </w:p>
    <w:p w14:paraId="71EF8A5B" w14:textId="43806B11" w:rsidR="00BC4F38" w:rsidRPr="00D8753D" w:rsidRDefault="00B12FE8">
      <w:pPr>
        <w:spacing w:after="0"/>
        <w:jc w:val="both"/>
        <w:rPr>
          <w:sz w:val="22"/>
          <w:szCs w:val="22"/>
        </w:rPr>
      </w:pPr>
      <w:r w:rsidRPr="00D8753D">
        <w:rPr>
          <w:b/>
          <w:sz w:val="22"/>
          <w:szCs w:val="22"/>
        </w:rPr>
        <w:t>Animation</w:t>
      </w:r>
      <w:r w:rsidRPr="00D8753D">
        <w:rPr>
          <w:sz w:val="22"/>
          <w:szCs w:val="22"/>
        </w:rPr>
        <w:t xml:space="preserve"> is an </w:t>
      </w:r>
      <w:r w:rsidRPr="00D8753D">
        <w:rPr>
          <w:b/>
          <w:sz w:val="22"/>
          <w:szCs w:val="22"/>
        </w:rPr>
        <w:t>artistic medium that allows different narratives to be represented with immediacy</w:t>
      </w:r>
      <w:r w:rsidRPr="00D8753D">
        <w:rPr>
          <w:sz w:val="22"/>
          <w:szCs w:val="22"/>
        </w:rPr>
        <w:t>.</w:t>
      </w:r>
      <w:r w:rsidRPr="00D8753D">
        <w:rPr>
          <w:b/>
          <w:sz w:val="22"/>
          <w:szCs w:val="22"/>
        </w:rPr>
        <w:t xml:space="preserve"> </w:t>
      </w:r>
      <w:r w:rsidRPr="00D8753D">
        <w:rPr>
          <w:sz w:val="22"/>
          <w:szCs w:val="22"/>
        </w:rPr>
        <w:t xml:space="preserve">From the very beginning, Walt </w:t>
      </w:r>
      <w:proofErr w:type="gramStart"/>
      <w:r w:rsidRPr="00D8753D">
        <w:rPr>
          <w:sz w:val="22"/>
          <w:szCs w:val="22"/>
        </w:rPr>
        <w:t>Disney</w:t>
      </w:r>
      <w:proofErr w:type="gramEnd"/>
      <w:r w:rsidRPr="00D8753D">
        <w:rPr>
          <w:sz w:val="22"/>
          <w:szCs w:val="22"/>
        </w:rPr>
        <w:t xml:space="preserve"> and his</w:t>
      </w:r>
      <w:r w:rsidR="00946F8D" w:rsidRPr="00D8753D">
        <w:rPr>
          <w:sz w:val="22"/>
          <w:szCs w:val="22"/>
        </w:rPr>
        <w:t xml:space="preserve"> creative</w:t>
      </w:r>
      <w:r w:rsidRPr="00D8753D">
        <w:rPr>
          <w:sz w:val="22"/>
          <w:szCs w:val="22"/>
        </w:rPr>
        <w:t xml:space="preserve"> team on these themes, giving human aspects and feelings to the animals and objects of fairy tales, fairies and other fictional creatures of fairy tales and fables, with such naturalness and verisimilitude that they quickly achieved worldwide success. With a very detailed study of human and animal behaviour, Disney artists have over the years created universally known characters such as </w:t>
      </w:r>
      <w:r w:rsidRPr="00D8753D">
        <w:rPr>
          <w:b/>
          <w:sz w:val="22"/>
          <w:szCs w:val="22"/>
        </w:rPr>
        <w:t xml:space="preserve">Mickey Mouse </w:t>
      </w:r>
      <w:r w:rsidRPr="00D8753D">
        <w:rPr>
          <w:sz w:val="22"/>
          <w:szCs w:val="22"/>
        </w:rPr>
        <w:t>and</w:t>
      </w:r>
      <w:r w:rsidRPr="00D8753D">
        <w:rPr>
          <w:b/>
          <w:sz w:val="22"/>
          <w:szCs w:val="22"/>
        </w:rPr>
        <w:t xml:space="preserve"> Donald Duck</w:t>
      </w:r>
      <w:r w:rsidRPr="00D8753D">
        <w:rPr>
          <w:sz w:val="22"/>
          <w:szCs w:val="22"/>
        </w:rPr>
        <w:t xml:space="preserve">. Myths and legends of gods and heroes, animals of fables, tales of knights, witches, </w:t>
      </w:r>
      <w:proofErr w:type="gramStart"/>
      <w:r w:rsidRPr="00D8753D">
        <w:rPr>
          <w:sz w:val="22"/>
          <w:szCs w:val="22"/>
        </w:rPr>
        <w:t>wizards</w:t>
      </w:r>
      <w:proofErr w:type="gramEnd"/>
      <w:r w:rsidRPr="00D8753D">
        <w:rPr>
          <w:sz w:val="22"/>
          <w:szCs w:val="22"/>
        </w:rPr>
        <w:t xml:space="preserve"> and princesses take on the features of cartoons: from</w:t>
      </w:r>
      <w:r w:rsidRPr="00D8753D">
        <w:rPr>
          <w:b/>
          <w:sz w:val="22"/>
          <w:szCs w:val="22"/>
        </w:rPr>
        <w:t xml:space="preserve"> </w:t>
      </w:r>
      <w:r w:rsidRPr="00D8753D">
        <w:rPr>
          <w:b/>
          <w:i/>
          <w:sz w:val="22"/>
          <w:szCs w:val="22"/>
        </w:rPr>
        <w:t>Robin Hood</w:t>
      </w:r>
      <w:r w:rsidR="00567D51" w:rsidRPr="00D8753D">
        <w:rPr>
          <w:bCs/>
          <w:iCs/>
          <w:sz w:val="22"/>
          <w:szCs w:val="22"/>
        </w:rPr>
        <w:t xml:space="preserve"> (</w:t>
      </w:r>
      <w:r w:rsidR="003F3B72" w:rsidRPr="00D8753D">
        <w:rPr>
          <w:bCs/>
          <w:iCs/>
          <w:sz w:val="22"/>
          <w:szCs w:val="22"/>
        </w:rPr>
        <w:t>1973</w:t>
      </w:r>
      <w:r w:rsidR="00567D51" w:rsidRPr="00D8753D">
        <w:rPr>
          <w:bCs/>
          <w:iCs/>
          <w:sz w:val="22"/>
          <w:szCs w:val="22"/>
        </w:rPr>
        <w:t>)</w:t>
      </w:r>
      <w:r w:rsidRPr="00D8753D">
        <w:rPr>
          <w:b/>
          <w:sz w:val="22"/>
          <w:szCs w:val="22"/>
        </w:rPr>
        <w:t xml:space="preserve"> </w:t>
      </w:r>
      <w:r w:rsidRPr="00D8753D">
        <w:rPr>
          <w:sz w:val="22"/>
          <w:szCs w:val="22"/>
        </w:rPr>
        <w:t>to</w:t>
      </w:r>
      <w:r w:rsidRPr="00D8753D">
        <w:rPr>
          <w:b/>
          <w:sz w:val="22"/>
          <w:szCs w:val="22"/>
        </w:rPr>
        <w:t xml:space="preserve"> </w:t>
      </w:r>
      <w:r w:rsidRPr="00D8753D">
        <w:rPr>
          <w:b/>
          <w:i/>
          <w:sz w:val="22"/>
          <w:szCs w:val="22"/>
        </w:rPr>
        <w:t>Sword in the Stone</w:t>
      </w:r>
      <w:r w:rsidR="00567D51" w:rsidRPr="00D8753D">
        <w:rPr>
          <w:bCs/>
          <w:iCs/>
          <w:sz w:val="22"/>
          <w:szCs w:val="22"/>
        </w:rPr>
        <w:t xml:space="preserve"> (</w:t>
      </w:r>
      <w:r w:rsidR="003F3B72" w:rsidRPr="00D8753D">
        <w:rPr>
          <w:bCs/>
          <w:iCs/>
          <w:sz w:val="22"/>
          <w:szCs w:val="22"/>
        </w:rPr>
        <w:t>1963</w:t>
      </w:r>
      <w:r w:rsidR="00567D51" w:rsidRPr="00D8753D">
        <w:rPr>
          <w:bCs/>
          <w:iCs/>
          <w:sz w:val="22"/>
          <w:szCs w:val="22"/>
        </w:rPr>
        <w:t>)</w:t>
      </w:r>
      <w:r w:rsidRPr="00D8753D">
        <w:rPr>
          <w:b/>
          <w:sz w:val="22"/>
          <w:szCs w:val="22"/>
        </w:rPr>
        <w:t xml:space="preserve"> </w:t>
      </w:r>
      <w:r w:rsidRPr="00D8753D">
        <w:rPr>
          <w:sz w:val="22"/>
          <w:szCs w:val="22"/>
        </w:rPr>
        <w:t xml:space="preserve">to </w:t>
      </w:r>
      <w:r w:rsidRPr="00D8753D">
        <w:rPr>
          <w:b/>
          <w:i/>
          <w:sz w:val="22"/>
          <w:szCs w:val="22"/>
        </w:rPr>
        <w:t>The Three Little Pigs</w:t>
      </w:r>
      <w:r w:rsidR="00567D51" w:rsidRPr="00D8753D">
        <w:rPr>
          <w:sz w:val="22"/>
          <w:szCs w:val="22"/>
        </w:rPr>
        <w:t xml:space="preserve"> (</w:t>
      </w:r>
      <w:r w:rsidR="003F3B72" w:rsidRPr="00D8753D">
        <w:rPr>
          <w:sz w:val="22"/>
          <w:szCs w:val="22"/>
        </w:rPr>
        <w:t>1933</w:t>
      </w:r>
      <w:r w:rsidR="00567D51" w:rsidRPr="00D8753D">
        <w:rPr>
          <w:sz w:val="22"/>
          <w:szCs w:val="22"/>
        </w:rPr>
        <w:t>)</w:t>
      </w:r>
      <w:r w:rsidRPr="00D8753D">
        <w:rPr>
          <w:sz w:val="22"/>
          <w:szCs w:val="22"/>
        </w:rPr>
        <w:t xml:space="preserve"> from</w:t>
      </w:r>
      <w:r w:rsidRPr="00D8753D">
        <w:rPr>
          <w:b/>
          <w:sz w:val="22"/>
          <w:szCs w:val="22"/>
        </w:rPr>
        <w:t xml:space="preserve"> </w:t>
      </w:r>
      <w:r w:rsidRPr="00D8753D">
        <w:rPr>
          <w:b/>
          <w:i/>
          <w:sz w:val="22"/>
          <w:szCs w:val="22"/>
        </w:rPr>
        <w:t>Hercules</w:t>
      </w:r>
      <w:r w:rsidR="003F3B72" w:rsidRPr="00D8753D">
        <w:rPr>
          <w:bCs/>
          <w:i/>
          <w:iCs/>
          <w:sz w:val="22"/>
          <w:szCs w:val="22"/>
        </w:rPr>
        <w:t xml:space="preserve"> </w:t>
      </w:r>
      <w:r w:rsidRPr="00D8753D">
        <w:rPr>
          <w:sz w:val="22"/>
          <w:szCs w:val="22"/>
        </w:rPr>
        <w:t xml:space="preserve">to </w:t>
      </w:r>
      <w:r w:rsidRPr="00D8753D">
        <w:rPr>
          <w:b/>
          <w:i/>
          <w:sz w:val="22"/>
          <w:szCs w:val="22"/>
        </w:rPr>
        <w:t>Pinocchio</w:t>
      </w:r>
      <w:r w:rsidRPr="00D8753D">
        <w:rPr>
          <w:bCs/>
          <w:sz w:val="22"/>
          <w:szCs w:val="22"/>
        </w:rPr>
        <w:t>,</w:t>
      </w:r>
      <w:r w:rsidR="003F3B72" w:rsidRPr="00D8753D">
        <w:rPr>
          <w:bCs/>
          <w:sz w:val="22"/>
          <w:szCs w:val="22"/>
        </w:rPr>
        <w:t xml:space="preserve"> </w:t>
      </w:r>
      <w:r w:rsidRPr="00D8753D">
        <w:rPr>
          <w:b/>
          <w:i/>
          <w:sz w:val="22"/>
          <w:szCs w:val="22"/>
        </w:rPr>
        <w:t>Snow White and the Seven Dwarfs</w:t>
      </w:r>
      <w:r w:rsidRPr="00D8753D">
        <w:rPr>
          <w:bCs/>
          <w:iCs/>
          <w:sz w:val="22"/>
          <w:szCs w:val="22"/>
        </w:rPr>
        <w:t>,</w:t>
      </w:r>
      <w:r w:rsidR="003F3B72" w:rsidRPr="00D8753D">
        <w:rPr>
          <w:bCs/>
          <w:iCs/>
          <w:sz w:val="22"/>
          <w:szCs w:val="22"/>
        </w:rPr>
        <w:t xml:space="preserve"> </w:t>
      </w:r>
      <w:r w:rsidRPr="00D8753D">
        <w:rPr>
          <w:b/>
          <w:i/>
          <w:sz w:val="22"/>
          <w:szCs w:val="22"/>
        </w:rPr>
        <w:t>Sleeping Beauty</w:t>
      </w:r>
      <w:r w:rsidRPr="00D8753D">
        <w:rPr>
          <w:bCs/>
          <w:sz w:val="22"/>
          <w:szCs w:val="22"/>
        </w:rPr>
        <w:t>,</w:t>
      </w:r>
      <w:r w:rsidR="00567D51" w:rsidRPr="00D8753D">
        <w:rPr>
          <w:bCs/>
          <w:sz w:val="22"/>
          <w:szCs w:val="22"/>
        </w:rPr>
        <w:t xml:space="preserve"> </w:t>
      </w:r>
      <w:r w:rsidRPr="00D8753D">
        <w:rPr>
          <w:b/>
          <w:i/>
          <w:sz w:val="22"/>
          <w:szCs w:val="22"/>
        </w:rPr>
        <w:t>Cinderella</w:t>
      </w:r>
      <w:r w:rsidRPr="00D8753D">
        <w:rPr>
          <w:bCs/>
          <w:sz w:val="22"/>
          <w:szCs w:val="22"/>
        </w:rPr>
        <w:t>,</w:t>
      </w:r>
      <w:r w:rsidR="00567D51" w:rsidRPr="00D8753D">
        <w:rPr>
          <w:bCs/>
          <w:sz w:val="22"/>
          <w:szCs w:val="22"/>
        </w:rPr>
        <w:t xml:space="preserve"> </w:t>
      </w:r>
      <w:r w:rsidRPr="00D8753D">
        <w:rPr>
          <w:b/>
          <w:i/>
          <w:sz w:val="22"/>
          <w:szCs w:val="22"/>
        </w:rPr>
        <w:t>The Little Mermaid</w:t>
      </w:r>
      <w:r w:rsidR="003F3B72" w:rsidRPr="00D8753D">
        <w:rPr>
          <w:bCs/>
          <w:iCs/>
          <w:sz w:val="22"/>
          <w:szCs w:val="22"/>
        </w:rPr>
        <w:t>,</w:t>
      </w:r>
      <w:r w:rsidR="00567D51" w:rsidRPr="00D8753D">
        <w:rPr>
          <w:bCs/>
          <w:iCs/>
          <w:sz w:val="22"/>
          <w:szCs w:val="22"/>
        </w:rPr>
        <w:t xml:space="preserve"> </w:t>
      </w:r>
      <w:r w:rsidRPr="00D8753D">
        <w:rPr>
          <w:sz w:val="22"/>
          <w:szCs w:val="22"/>
        </w:rPr>
        <w:t xml:space="preserve">up to </w:t>
      </w:r>
      <w:r w:rsidRPr="00D8753D">
        <w:rPr>
          <w:b/>
          <w:i/>
          <w:sz w:val="22"/>
          <w:szCs w:val="22"/>
        </w:rPr>
        <w:t>Frozen 2 - The Secret of Arendelle</w:t>
      </w:r>
      <w:r w:rsidRPr="00D8753D">
        <w:rPr>
          <w:bCs/>
          <w:iCs/>
          <w:sz w:val="22"/>
          <w:szCs w:val="22"/>
        </w:rPr>
        <w:t>.</w:t>
      </w:r>
      <w:r w:rsidRPr="00D8753D">
        <w:rPr>
          <w:sz w:val="22"/>
          <w:szCs w:val="22"/>
        </w:rPr>
        <w:t xml:space="preserve"> </w:t>
      </w:r>
    </w:p>
    <w:p w14:paraId="0D9BBA66" w14:textId="77777777" w:rsidR="00BC4F38" w:rsidRPr="00D8753D" w:rsidRDefault="00BC4F38">
      <w:pPr>
        <w:spacing w:after="0"/>
        <w:jc w:val="both"/>
        <w:rPr>
          <w:sz w:val="22"/>
          <w:szCs w:val="22"/>
        </w:rPr>
      </w:pPr>
    </w:p>
    <w:p w14:paraId="2A4A9FEA" w14:textId="656D3E16" w:rsidR="00BC4F38" w:rsidRPr="00D8753D" w:rsidRDefault="00B12FE8">
      <w:pPr>
        <w:spacing w:after="0"/>
        <w:jc w:val="both"/>
        <w:rPr>
          <w:b/>
          <w:sz w:val="22"/>
          <w:szCs w:val="22"/>
        </w:rPr>
      </w:pPr>
      <w:r w:rsidRPr="00D8753D">
        <w:rPr>
          <w:sz w:val="22"/>
          <w:szCs w:val="22"/>
        </w:rPr>
        <w:t xml:space="preserve">While the symbolic value of stories over the decades has remained intact, it is in fact </w:t>
      </w:r>
      <w:r w:rsidRPr="00D8753D">
        <w:rPr>
          <w:b/>
          <w:sz w:val="22"/>
          <w:szCs w:val="22"/>
        </w:rPr>
        <w:t>the production techniques that have evolved</w:t>
      </w:r>
      <w:r w:rsidRPr="00D8753D">
        <w:rPr>
          <w:sz w:val="22"/>
          <w:szCs w:val="22"/>
        </w:rPr>
        <w:t>.</w:t>
      </w:r>
      <w:r w:rsidRPr="00D8753D">
        <w:rPr>
          <w:b/>
          <w:sz w:val="22"/>
          <w:szCs w:val="22"/>
        </w:rPr>
        <w:t xml:space="preserve"> </w:t>
      </w:r>
      <w:r w:rsidRPr="00D8753D">
        <w:rPr>
          <w:sz w:val="22"/>
          <w:szCs w:val="22"/>
        </w:rPr>
        <w:t xml:space="preserve">The exhibition tells the public </w:t>
      </w:r>
      <w:r w:rsidRPr="00D8753D">
        <w:rPr>
          <w:b/>
          <w:sz w:val="22"/>
          <w:szCs w:val="22"/>
        </w:rPr>
        <w:t>how an animation masterpiece is created</w:t>
      </w:r>
      <w:r w:rsidRPr="00D8753D">
        <w:rPr>
          <w:sz w:val="22"/>
          <w:szCs w:val="22"/>
        </w:rPr>
        <w:t>, showing the “</w:t>
      </w:r>
      <w:r w:rsidRPr="00D8753D">
        <w:rPr>
          <w:b/>
          <w:sz w:val="22"/>
          <w:szCs w:val="22"/>
        </w:rPr>
        <w:t>behind the scenes</w:t>
      </w:r>
      <w:r w:rsidRPr="00D8753D">
        <w:rPr>
          <w:sz w:val="22"/>
          <w:szCs w:val="22"/>
        </w:rPr>
        <w:t xml:space="preserve">” of some of the greatest Disney films of all time, getting to the heart of the studio and the </w:t>
      </w:r>
      <w:r w:rsidRPr="00D8753D">
        <w:rPr>
          <w:b/>
          <w:sz w:val="22"/>
          <w:szCs w:val="22"/>
        </w:rPr>
        <w:t>artistic process</w:t>
      </w:r>
      <w:r w:rsidRPr="00D8753D">
        <w:rPr>
          <w:sz w:val="22"/>
          <w:szCs w:val="22"/>
        </w:rPr>
        <w:t>.</w:t>
      </w:r>
      <w:r w:rsidRPr="00D8753D">
        <w:rPr>
          <w:b/>
          <w:sz w:val="22"/>
          <w:szCs w:val="22"/>
        </w:rPr>
        <w:t xml:space="preserve"> </w:t>
      </w:r>
      <w:r w:rsidRPr="00D8753D">
        <w:rPr>
          <w:sz w:val="22"/>
          <w:szCs w:val="22"/>
        </w:rPr>
        <w:t xml:space="preserve">Indeed, it takes months and years of work by an entire team coordinated by one or more directors to produce an animated film: a slow, </w:t>
      </w:r>
      <w:proofErr w:type="gramStart"/>
      <w:r w:rsidRPr="00D8753D">
        <w:rPr>
          <w:sz w:val="22"/>
          <w:szCs w:val="22"/>
        </w:rPr>
        <w:t>continuous</w:t>
      </w:r>
      <w:proofErr w:type="gramEnd"/>
      <w:r w:rsidRPr="00D8753D">
        <w:rPr>
          <w:sz w:val="22"/>
          <w:szCs w:val="22"/>
        </w:rPr>
        <w:t xml:space="preserve"> and very meticulous creative collective process that, from an initial idea, builds an entire film through thousands of images that gradually come to life. </w:t>
      </w:r>
    </w:p>
    <w:p w14:paraId="04E0D44B" w14:textId="4AB2FBA5" w:rsidR="00BC4F38" w:rsidRPr="00D8753D" w:rsidRDefault="00B12FE8">
      <w:pPr>
        <w:spacing w:after="0"/>
        <w:jc w:val="both"/>
        <w:rPr>
          <w:sz w:val="22"/>
          <w:szCs w:val="22"/>
        </w:rPr>
      </w:pPr>
      <w:r w:rsidRPr="00D8753D">
        <w:rPr>
          <w:sz w:val="22"/>
          <w:szCs w:val="22"/>
        </w:rPr>
        <w:t xml:space="preserve">In the exhibition, visitors can trace the entire behind the scenes creative process of a Disney </w:t>
      </w:r>
      <w:r w:rsidR="003F3B72" w:rsidRPr="00D8753D">
        <w:rPr>
          <w:sz w:val="22"/>
          <w:szCs w:val="22"/>
        </w:rPr>
        <w:t>Animation film</w:t>
      </w:r>
      <w:r w:rsidRPr="00D8753D">
        <w:rPr>
          <w:sz w:val="22"/>
          <w:szCs w:val="22"/>
        </w:rPr>
        <w:t xml:space="preserve">. It starts with an idea, a </w:t>
      </w:r>
      <w:r w:rsidRPr="00D8753D">
        <w:rPr>
          <w:b/>
          <w:sz w:val="22"/>
          <w:szCs w:val="22"/>
        </w:rPr>
        <w:t xml:space="preserve">concept </w:t>
      </w:r>
      <w:r w:rsidRPr="00D8753D">
        <w:rPr>
          <w:sz w:val="22"/>
          <w:szCs w:val="22"/>
        </w:rPr>
        <w:t xml:space="preserve">and develops </w:t>
      </w:r>
      <w:r w:rsidR="003F3B72" w:rsidRPr="00D8753D">
        <w:rPr>
          <w:sz w:val="22"/>
          <w:szCs w:val="22"/>
        </w:rPr>
        <w:t>into a</w:t>
      </w:r>
      <w:r w:rsidRPr="00D8753D">
        <w:rPr>
          <w:sz w:val="22"/>
          <w:szCs w:val="22"/>
        </w:rPr>
        <w:t xml:space="preserve"> </w:t>
      </w:r>
      <w:r w:rsidRPr="00D8753D">
        <w:rPr>
          <w:b/>
          <w:sz w:val="22"/>
          <w:szCs w:val="22"/>
        </w:rPr>
        <w:t>narrative plot</w:t>
      </w:r>
      <w:r w:rsidRPr="00D8753D">
        <w:rPr>
          <w:sz w:val="22"/>
          <w:szCs w:val="22"/>
        </w:rPr>
        <w:t xml:space="preserve">. Then, the </w:t>
      </w:r>
      <w:r w:rsidRPr="00D8753D">
        <w:rPr>
          <w:b/>
          <w:sz w:val="22"/>
          <w:szCs w:val="22"/>
        </w:rPr>
        <w:t>characters</w:t>
      </w:r>
      <w:r w:rsidRPr="00D8753D">
        <w:rPr>
          <w:sz w:val="22"/>
          <w:szCs w:val="22"/>
        </w:rPr>
        <w:t xml:space="preserve"> are created. Every single character that will animate the story is “visualised” by Disney’s </w:t>
      </w:r>
      <w:r w:rsidR="003F3B72" w:rsidRPr="00D8753D">
        <w:rPr>
          <w:sz w:val="22"/>
          <w:szCs w:val="22"/>
        </w:rPr>
        <w:t>artists</w:t>
      </w:r>
      <w:r w:rsidRPr="00D8753D">
        <w:rPr>
          <w:sz w:val="22"/>
          <w:szCs w:val="22"/>
        </w:rPr>
        <w:t xml:space="preserve"> and, even before our hero (or villain, or sidekick) has the face and features we are used to recognising in the film, their eyes, hair, </w:t>
      </w:r>
      <w:proofErr w:type="gramStart"/>
      <w:r w:rsidRPr="00D8753D">
        <w:rPr>
          <w:sz w:val="22"/>
          <w:szCs w:val="22"/>
        </w:rPr>
        <w:t>clothes</w:t>
      </w:r>
      <w:proofErr w:type="gramEnd"/>
      <w:r w:rsidRPr="00D8753D">
        <w:rPr>
          <w:sz w:val="22"/>
          <w:szCs w:val="22"/>
        </w:rPr>
        <w:t xml:space="preserve"> and most iconic movements are imagined, resulting in sheets and sheets of preparatory sketches in which the character slowly comes to life. </w:t>
      </w:r>
    </w:p>
    <w:p w14:paraId="403CF34C" w14:textId="77777777" w:rsidR="00BC4F38" w:rsidRPr="00D8753D" w:rsidRDefault="00B12FE8">
      <w:pPr>
        <w:spacing w:after="0"/>
        <w:jc w:val="both"/>
        <w:rPr>
          <w:sz w:val="22"/>
          <w:szCs w:val="22"/>
        </w:rPr>
      </w:pPr>
      <w:r w:rsidRPr="00D8753D">
        <w:rPr>
          <w:sz w:val="22"/>
          <w:szCs w:val="22"/>
        </w:rPr>
        <w:t xml:space="preserve">The work of the team is supervised by an artistic director. With the same creative process and under his or her guidance, the </w:t>
      </w:r>
      <w:r w:rsidRPr="00D8753D">
        <w:rPr>
          <w:b/>
          <w:sz w:val="22"/>
          <w:szCs w:val="22"/>
        </w:rPr>
        <w:t>settings</w:t>
      </w:r>
      <w:r w:rsidRPr="00D8753D">
        <w:rPr>
          <w:sz w:val="22"/>
          <w:szCs w:val="22"/>
        </w:rPr>
        <w:t xml:space="preserve"> are defined. By transforming hundreds of thousands of images one after the other into frames, the film is created. </w:t>
      </w:r>
    </w:p>
    <w:p w14:paraId="7D4E9155" w14:textId="77777777" w:rsidR="00BC4F38" w:rsidRPr="00D8753D" w:rsidRDefault="00BC4F38">
      <w:pPr>
        <w:spacing w:after="0"/>
        <w:jc w:val="both"/>
        <w:rPr>
          <w:sz w:val="22"/>
          <w:szCs w:val="22"/>
        </w:rPr>
      </w:pPr>
    </w:p>
    <w:p w14:paraId="4A2A6B34" w14:textId="196DF05C" w:rsidR="00BC4F38" w:rsidRPr="00D8753D" w:rsidRDefault="00B12FE8">
      <w:pPr>
        <w:spacing w:after="0"/>
        <w:jc w:val="both"/>
        <w:rPr>
          <w:color w:val="FF0000"/>
          <w:sz w:val="22"/>
          <w:szCs w:val="22"/>
        </w:rPr>
      </w:pPr>
      <w:r w:rsidRPr="00D8753D">
        <w:rPr>
          <w:sz w:val="22"/>
          <w:szCs w:val="22"/>
        </w:rPr>
        <w:t xml:space="preserve">The exhibition presents a </w:t>
      </w:r>
      <w:r w:rsidRPr="00D8753D">
        <w:rPr>
          <w:b/>
          <w:sz w:val="22"/>
          <w:szCs w:val="22"/>
        </w:rPr>
        <w:t xml:space="preserve">very </w:t>
      </w:r>
      <w:proofErr w:type="spellStart"/>
      <w:r w:rsidRPr="00D8753D">
        <w:rPr>
          <w:b/>
          <w:sz w:val="22"/>
          <w:szCs w:val="22"/>
        </w:rPr>
        <w:t>scenographic</w:t>
      </w:r>
      <w:proofErr w:type="spellEnd"/>
      <w:r w:rsidRPr="00D8753D">
        <w:rPr>
          <w:b/>
          <w:sz w:val="22"/>
          <w:szCs w:val="22"/>
        </w:rPr>
        <w:t xml:space="preserve"> set-up</w:t>
      </w:r>
      <w:r w:rsidRPr="00D8753D">
        <w:rPr>
          <w:sz w:val="22"/>
          <w:szCs w:val="22"/>
        </w:rPr>
        <w:t>, starting with a spectacular animated book that, in so many classic feature films, represents the beginning of every great story. From here, visitors pass through the four spectacular rooms of the exhibition itinerary to arrive at the “Frozen room</w:t>
      </w:r>
      <w:proofErr w:type="gramStart"/>
      <w:r w:rsidRPr="00D8753D">
        <w:rPr>
          <w:sz w:val="22"/>
          <w:szCs w:val="22"/>
        </w:rPr>
        <w:t>”,</w:t>
      </w:r>
      <w:proofErr w:type="gramEnd"/>
      <w:r w:rsidRPr="00D8753D">
        <w:rPr>
          <w:sz w:val="22"/>
          <w:szCs w:val="22"/>
        </w:rPr>
        <w:t xml:space="preserve"> an evocative room that - through sounds, crystals, reflections and lights - allows visitors to immerse themselves in the atmosphere of the magical Kingdom of Arendelle. </w:t>
      </w:r>
    </w:p>
    <w:p w14:paraId="585F9782" w14:textId="77777777" w:rsidR="00BC4F38" w:rsidRPr="00D8753D" w:rsidRDefault="00BC4F38">
      <w:pPr>
        <w:pBdr>
          <w:top w:val="nil"/>
          <w:left w:val="nil"/>
          <w:bottom w:val="nil"/>
          <w:right w:val="nil"/>
          <w:between w:val="nil"/>
        </w:pBdr>
        <w:spacing w:after="0"/>
        <w:jc w:val="both"/>
        <w:rPr>
          <w:color w:val="000000"/>
          <w:sz w:val="22"/>
          <w:szCs w:val="22"/>
          <w:highlight w:val="cyan"/>
        </w:rPr>
      </w:pPr>
    </w:p>
    <w:p w14:paraId="66444C76" w14:textId="5DC1C7CD" w:rsidR="00BC4F38" w:rsidRPr="00D8753D" w:rsidRDefault="00B12FE8">
      <w:pPr>
        <w:pBdr>
          <w:top w:val="nil"/>
          <w:left w:val="nil"/>
          <w:bottom w:val="nil"/>
          <w:right w:val="nil"/>
          <w:between w:val="nil"/>
        </w:pBdr>
        <w:spacing w:after="0"/>
        <w:jc w:val="both"/>
        <w:rPr>
          <w:color w:val="000000"/>
          <w:sz w:val="22"/>
          <w:szCs w:val="22"/>
        </w:rPr>
      </w:pPr>
      <w:r w:rsidRPr="00D8753D">
        <w:rPr>
          <w:color w:val="000000"/>
          <w:sz w:val="22"/>
          <w:szCs w:val="22"/>
        </w:rPr>
        <w:t xml:space="preserve">The exhibition at the Centro </w:t>
      </w:r>
      <w:proofErr w:type="spellStart"/>
      <w:r w:rsidRPr="00D8753D">
        <w:rPr>
          <w:color w:val="000000"/>
          <w:sz w:val="22"/>
          <w:szCs w:val="22"/>
        </w:rPr>
        <w:t>Culturale</w:t>
      </w:r>
      <w:proofErr w:type="spellEnd"/>
      <w:r w:rsidRPr="00D8753D">
        <w:rPr>
          <w:color w:val="000000"/>
          <w:sz w:val="22"/>
          <w:szCs w:val="22"/>
        </w:rPr>
        <w:t xml:space="preserve"> </w:t>
      </w:r>
      <w:proofErr w:type="spellStart"/>
      <w:r w:rsidRPr="00D8753D">
        <w:rPr>
          <w:color w:val="000000"/>
          <w:sz w:val="22"/>
          <w:szCs w:val="22"/>
        </w:rPr>
        <w:t>Altinate</w:t>
      </w:r>
      <w:proofErr w:type="spellEnd"/>
      <w:r w:rsidRPr="00D8753D">
        <w:rPr>
          <w:color w:val="000000"/>
          <w:sz w:val="22"/>
          <w:szCs w:val="22"/>
        </w:rPr>
        <w:t xml:space="preserve"> San Gaetano</w:t>
      </w:r>
      <w:r w:rsidRPr="00D8753D">
        <w:rPr>
          <w:b/>
          <w:color w:val="000000"/>
          <w:sz w:val="22"/>
          <w:szCs w:val="22"/>
        </w:rPr>
        <w:t xml:space="preserve"> </w:t>
      </w:r>
      <w:r w:rsidRPr="00D8753D">
        <w:rPr>
          <w:color w:val="000000"/>
          <w:sz w:val="22"/>
          <w:szCs w:val="22"/>
        </w:rPr>
        <w:t xml:space="preserve">is also enriched by a special </w:t>
      </w:r>
      <w:r w:rsidRPr="00D8753D">
        <w:rPr>
          <w:b/>
          <w:color w:val="000000"/>
          <w:sz w:val="22"/>
          <w:szCs w:val="22"/>
        </w:rPr>
        <w:t>interactive itinerary designed specifically for children</w:t>
      </w:r>
      <w:r w:rsidRPr="00D8753D">
        <w:rPr>
          <w:color w:val="000000"/>
          <w:sz w:val="22"/>
          <w:szCs w:val="22"/>
        </w:rPr>
        <w:t xml:space="preserve"> - from 4 to 10 years old - with </w:t>
      </w:r>
      <w:r w:rsidRPr="00D8753D">
        <w:rPr>
          <w:b/>
          <w:color w:val="000000"/>
          <w:sz w:val="22"/>
          <w:szCs w:val="22"/>
        </w:rPr>
        <w:t>numerous fun educational activities</w:t>
      </w:r>
      <w:r w:rsidRPr="00D8753D">
        <w:rPr>
          <w:color w:val="000000"/>
          <w:sz w:val="22"/>
          <w:szCs w:val="22"/>
        </w:rPr>
        <w:t xml:space="preserve"> to discover throughout the exhibition halls. </w:t>
      </w:r>
      <w:proofErr w:type="gramStart"/>
      <w:r w:rsidRPr="00D8753D">
        <w:rPr>
          <w:color w:val="000000"/>
          <w:sz w:val="22"/>
          <w:szCs w:val="22"/>
        </w:rPr>
        <w:t>In particular, young</w:t>
      </w:r>
      <w:proofErr w:type="gramEnd"/>
      <w:r w:rsidRPr="00D8753D">
        <w:rPr>
          <w:color w:val="000000"/>
          <w:sz w:val="22"/>
          <w:szCs w:val="22"/>
        </w:rPr>
        <w:t xml:space="preserve"> visitors will </w:t>
      </w:r>
      <w:r w:rsidR="008D6F5C" w:rsidRPr="00D8753D">
        <w:rPr>
          <w:color w:val="000000"/>
          <w:sz w:val="22"/>
          <w:szCs w:val="22"/>
        </w:rPr>
        <w:t xml:space="preserve">be guided throughout the exhibition by the images of </w:t>
      </w:r>
      <w:r w:rsidRPr="00D8753D">
        <w:rPr>
          <w:color w:val="000000"/>
          <w:sz w:val="22"/>
          <w:szCs w:val="22"/>
        </w:rPr>
        <w:t>Jiminy Cricket</w:t>
      </w:r>
      <w:r w:rsidR="008D6F5C" w:rsidRPr="00D8753D">
        <w:rPr>
          <w:color w:val="000000"/>
          <w:sz w:val="22"/>
          <w:szCs w:val="22"/>
        </w:rPr>
        <w:t xml:space="preserve">: through a few questions, children will be invited to look into a small peephole, </w:t>
      </w:r>
      <w:r w:rsidR="008D6F5C" w:rsidRPr="00D8753D">
        <w:rPr>
          <w:color w:val="000000"/>
          <w:sz w:val="22"/>
          <w:szCs w:val="22"/>
        </w:rPr>
        <w:lastRenderedPageBreak/>
        <w:t xml:space="preserve">to observe their </w:t>
      </w:r>
      <w:proofErr w:type="spellStart"/>
      <w:r w:rsidR="008D6F5C" w:rsidRPr="00D8753D">
        <w:rPr>
          <w:color w:val="000000"/>
          <w:sz w:val="22"/>
          <w:szCs w:val="22"/>
        </w:rPr>
        <w:t>favorite</w:t>
      </w:r>
      <w:proofErr w:type="spellEnd"/>
      <w:r w:rsidR="008D6F5C" w:rsidRPr="00D8753D">
        <w:rPr>
          <w:color w:val="000000"/>
          <w:sz w:val="22"/>
          <w:szCs w:val="22"/>
        </w:rPr>
        <w:t xml:space="preserve"> characters and </w:t>
      </w:r>
      <w:r w:rsidRPr="00D8753D">
        <w:rPr>
          <w:color w:val="000000"/>
          <w:sz w:val="22"/>
          <w:szCs w:val="22"/>
        </w:rPr>
        <w:t xml:space="preserve">discover a few more fun facts. Using magnetic puzzles, boys and girls will be able to reconstruct characters and reorder the sequence of scenes from Disney masterpieces, just like real filmmakers, while in the magical Sherwood Forest they will find a place completely dedicated to them, where they can draw, thanks to a special light table, their best-loved characters, taking home a special souvenir of their adventure. In addition, throughout the exhibition adults and children can take a souvenir photo with the most iconic characters from Disney </w:t>
      </w:r>
      <w:r w:rsidR="005E37D9" w:rsidRPr="00D8753D">
        <w:rPr>
          <w:color w:val="000000"/>
          <w:sz w:val="22"/>
          <w:szCs w:val="22"/>
        </w:rPr>
        <w:t xml:space="preserve">Animation </w:t>
      </w:r>
      <w:r w:rsidRPr="00D8753D">
        <w:rPr>
          <w:color w:val="000000"/>
          <w:sz w:val="22"/>
          <w:szCs w:val="22"/>
        </w:rPr>
        <w:t xml:space="preserve">history, or feel like </w:t>
      </w:r>
      <w:r w:rsidR="00C9383D" w:rsidRPr="00D8753D">
        <w:rPr>
          <w:color w:val="000000"/>
          <w:sz w:val="22"/>
          <w:szCs w:val="22"/>
        </w:rPr>
        <w:t>princes</w:t>
      </w:r>
      <w:r w:rsidRPr="00D8753D">
        <w:rPr>
          <w:color w:val="000000"/>
          <w:sz w:val="22"/>
          <w:szCs w:val="22"/>
        </w:rPr>
        <w:t xml:space="preserve"> and </w:t>
      </w:r>
      <w:r w:rsidR="00C9383D" w:rsidRPr="00D8753D">
        <w:rPr>
          <w:color w:val="000000"/>
          <w:sz w:val="22"/>
          <w:szCs w:val="22"/>
        </w:rPr>
        <w:t xml:space="preserve">princesses </w:t>
      </w:r>
      <w:r w:rsidRPr="00D8753D">
        <w:rPr>
          <w:color w:val="000000"/>
          <w:sz w:val="22"/>
          <w:szCs w:val="22"/>
        </w:rPr>
        <w:t xml:space="preserve">for a day by sitting on the throne of </w:t>
      </w:r>
      <w:r w:rsidR="005E37D9" w:rsidRPr="00D8753D">
        <w:rPr>
          <w:color w:val="000000"/>
          <w:sz w:val="22"/>
          <w:szCs w:val="22"/>
        </w:rPr>
        <w:t xml:space="preserve">on the throne of </w:t>
      </w:r>
      <w:r w:rsidR="005E37D9" w:rsidRPr="00D8753D">
        <w:rPr>
          <w:i/>
          <w:iCs/>
          <w:color w:val="000000"/>
          <w:sz w:val="22"/>
          <w:szCs w:val="22"/>
        </w:rPr>
        <w:t>Sleeping Beauty’s</w:t>
      </w:r>
      <w:r w:rsidR="005E37D9" w:rsidRPr="00D8753D">
        <w:rPr>
          <w:color w:val="000000"/>
          <w:sz w:val="22"/>
          <w:szCs w:val="22"/>
        </w:rPr>
        <w:t xml:space="preserve"> </w:t>
      </w:r>
      <w:r w:rsidRPr="00D8753D">
        <w:rPr>
          <w:color w:val="000000"/>
          <w:sz w:val="22"/>
          <w:szCs w:val="22"/>
        </w:rPr>
        <w:t xml:space="preserve">enchanted castle. </w:t>
      </w:r>
    </w:p>
    <w:p w14:paraId="65363CD5" w14:textId="77777777" w:rsidR="00BC4F38" w:rsidRPr="00D8753D" w:rsidRDefault="00BC4F38">
      <w:pPr>
        <w:pBdr>
          <w:top w:val="nil"/>
          <w:left w:val="nil"/>
          <w:bottom w:val="nil"/>
          <w:right w:val="nil"/>
          <w:between w:val="nil"/>
        </w:pBdr>
        <w:spacing w:after="0"/>
        <w:jc w:val="both"/>
        <w:rPr>
          <w:color w:val="000000"/>
          <w:sz w:val="22"/>
          <w:szCs w:val="22"/>
        </w:rPr>
      </w:pPr>
    </w:p>
    <w:p w14:paraId="406C6B0A" w14:textId="0F2E43CD" w:rsidR="009C2210" w:rsidRPr="00D8753D" w:rsidRDefault="00B12FE8" w:rsidP="00E000E2">
      <w:pPr>
        <w:spacing w:after="0"/>
        <w:jc w:val="both"/>
        <w:rPr>
          <w:sz w:val="22"/>
          <w:szCs w:val="22"/>
        </w:rPr>
      </w:pPr>
      <w:r w:rsidRPr="00D8753D">
        <w:rPr>
          <w:sz w:val="22"/>
          <w:szCs w:val="22"/>
        </w:rPr>
        <w:t xml:space="preserve">Throughout the duration of the exhibition, a series of </w:t>
      </w:r>
      <w:r w:rsidRPr="00D8753D">
        <w:rPr>
          <w:b/>
          <w:sz w:val="22"/>
          <w:szCs w:val="22"/>
        </w:rPr>
        <w:t>educational activities and</w:t>
      </w:r>
      <w:r w:rsidRPr="00D8753D">
        <w:rPr>
          <w:sz w:val="22"/>
          <w:szCs w:val="22"/>
        </w:rPr>
        <w:t xml:space="preserve"> </w:t>
      </w:r>
      <w:r w:rsidRPr="00D8753D">
        <w:rPr>
          <w:b/>
          <w:sz w:val="22"/>
          <w:szCs w:val="22"/>
        </w:rPr>
        <w:t>collateral initiatives</w:t>
      </w:r>
      <w:r w:rsidRPr="00D8753D">
        <w:rPr>
          <w:sz w:val="22"/>
          <w:szCs w:val="22"/>
        </w:rPr>
        <w:t xml:space="preserve"> are planned to discover and further explore the contents of the exhibition: from animated guided tours for schools and families with riddles and games, to thematic guided tours for adults dedicated </w:t>
      </w:r>
      <w:proofErr w:type="gramStart"/>
      <w:r w:rsidRPr="00D8753D">
        <w:rPr>
          <w:sz w:val="22"/>
          <w:szCs w:val="22"/>
        </w:rPr>
        <w:t>in particular to</w:t>
      </w:r>
      <w:proofErr w:type="gramEnd"/>
      <w:r w:rsidRPr="00D8753D">
        <w:rPr>
          <w:sz w:val="22"/>
          <w:szCs w:val="22"/>
        </w:rPr>
        <w:t xml:space="preserve"> the different techniques and main inspirations that gave life to the Disney </w:t>
      </w:r>
      <w:r w:rsidR="005E37D9" w:rsidRPr="00D8753D">
        <w:rPr>
          <w:sz w:val="22"/>
          <w:szCs w:val="22"/>
        </w:rPr>
        <w:t>Animated films</w:t>
      </w:r>
      <w:r w:rsidRPr="00D8753D">
        <w:rPr>
          <w:sz w:val="22"/>
          <w:szCs w:val="22"/>
        </w:rPr>
        <w:t xml:space="preserve">. </w:t>
      </w:r>
    </w:p>
    <w:p w14:paraId="00153C81" w14:textId="48895F14" w:rsidR="00BC4F38" w:rsidRPr="00D8753D" w:rsidRDefault="00E000E2">
      <w:pPr>
        <w:jc w:val="both"/>
        <w:rPr>
          <w:sz w:val="22"/>
          <w:szCs w:val="22"/>
        </w:rPr>
      </w:pPr>
      <w:r w:rsidRPr="00D8753D">
        <w:rPr>
          <w:sz w:val="22"/>
          <w:szCs w:val="22"/>
        </w:rPr>
        <w:t>The exhibition is accompanied by the</w:t>
      </w:r>
      <w:r w:rsidRPr="00D8753D">
        <w:rPr>
          <w:b/>
          <w:sz w:val="22"/>
          <w:szCs w:val="22"/>
        </w:rPr>
        <w:t xml:space="preserve"> catalogue</w:t>
      </w:r>
      <w:r w:rsidRPr="00D8753D">
        <w:rPr>
          <w:sz w:val="22"/>
          <w:szCs w:val="22"/>
        </w:rPr>
        <w:t xml:space="preserve"> “Disney</w:t>
      </w:r>
      <w:r w:rsidR="00C9383D" w:rsidRPr="00D8753D">
        <w:rPr>
          <w:sz w:val="22"/>
          <w:szCs w:val="22"/>
        </w:rPr>
        <w:t xml:space="preserve">. </w:t>
      </w:r>
      <w:r w:rsidRPr="00D8753D">
        <w:rPr>
          <w:sz w:val="22"/>
          <w:szCs w:val="22"/>
        </w:rPr>
        <w:t>The Art of Telling Timeless Stories</w:t>
      </w:r>
      <w:proofErr w:type="gramStart"/>
      <w:r w:rsidRPr="00D8753D">
        <w:rPr>
          <w:sz w:val="22"/>
          <w:szCs w:val="22"/>
        </w:rPr>
        <w:t>” edited</w:t>
      </w:r>
      <w:proofErr w:type="gramEnd"/>
      <w:r w:rsidRPr="00D8753D">
        <w:rPr>
          <w:sz w:val="22"/>
          <w:szCs w:val="22"/>
        </w:rPr>
        <w:t xml:space="preserve"> by Federico Fiecconi and </w:t>
      </w:r>
      <w:r w:rsidRPr="00D8753D">
        <w:rPr>
          <w:b/>
          <w:sz w:val="22"/>
          <w:szCs w:val="22"/>
        </w:rPr>
        <w:t>published by 24 ORE Cultura</w:t>
      </w:r>
      <w:r w:rsidRPr="00D8753D">
        <w:rPr>
          <w:sz w:val="22"/>
          <w:szCs w:val="22"/>
        </w:rPr>
        <w:t xml:space="preserve">. </w:t>
      </w:r>
    </w:p>
    <w:p w14:paraId="66FDDB35" w14:textId="77777777" w:rsidR="004412F2" w:rsidRDefault="004412F2" w:rsidP="004412F2">
      <w:pPr>
        <w:spacing w:after="0"/>
        <w:jc w:val="both"/>
        <w:rPr>
          <w:b/>
          <w:u w:val="single"/>
        </w:rPr>
      </w:pPr>
    </w:p>
    <w:p w14:paraId="143B10B0" w14:textId="77777777" w:rsidR="00D8753D" w:rsidRPr="00D8753D" w:rsidRDefault="00B12FE8" w:rsidP="004412F2">
      <w:pPr>
        <w:spacing w:after="0"/>
        <w:jc w:val="both"/>
        <w:rPr>
          <w:b/>
          <w:sz w:val="20"/>
          <w:szCs w:val="20"/>
        </w:rPr>
      </w:pPr>
      <w:r w:rsidRPr="00D8753D">
        <w:rPr>
          <w:b/>
          <w:sz w:val="20"/>
          <w:szCs w:val="20"/>
        </w:rPr>
        <w:t xml:space="preserve">Press kit available at </w:t>
      </w:r>
      <w:r w:rsidR="00D8753D" w:rsidRPr="00D8753D">
        <w:rPr>
          <w:b/>
          <w:sz w:val="20"/>
          <w:szCs w:val="20"/>
        </w:rPr>
        <w:t>this link:</w:t>
      </w:r>
    </w:p>
    <w:p w14:paraId="79857033" w14:textId="77777777" w:rsidR="00D8753D" w:rsidRPr="00D8753D" w:rsidRDefault="00D8753D" w:rsidP="004412F2">
      <w:pPr>
        <w:spacing w:after="0"/>
        <w:jc w:val="both"/>
        <w:rPr>
          <w:sz w:val="20"/>
          <w:szCs w:val="20"/>
        </w:rPr>
      </w:pPr>
      <w:hyperlink r:id="rId8" w:history="1">
        <w:r w:rsidRPr="00D8753D">
          <w:rPr>
            <w:rStyle w:val="Collegamentoipertestuale"/>
            <w:color w:val="auto"/>
            <w:sz w:val="20"/>
            <w:szCs w:val="20"/>
          </w:rPr>
          <w:t>bit.ly/</w:t>
        </w:r>
        <w:proofErr w:type="spellStart"/>
        <w:r w:rsidRPr="00D8753D">
          <w:rPr>
            <w:rStyle w:val="Collegamentoipertestuale"/>
            <w:color w:val="auto"/>
            <w:sz w:val="20"/>
            <w:szCs w:val="20"/>
          </w:rPr>
          <w:t>Disney_Padova</w:t>
        </w:r>
        <w:proofErr w:type="spellEnd"/>
      </w:hyperlink>
    </w:p>
    <w:p w14:paraId="2D5EBD7F" w14:textId="77777777" w:rsidR="00BC4F38" w:rsidRDefault="00BC4F38">
      <w:pPr>
        <w:spacing w:after="0"/>
        <w:jc w:val="both"/>
        <w:rPr>
          <w:b/>
          <w:sz w:val="20"/>
          <w:szCs w:val="20"/>
        </w:rPr>
      </w:pPr>
    </w:p>
    <w:p w14:paraId="4596A59C" w14:textId="77777777" w:rsidR="00D8753D" w:rsidRPr="00D8753D" w:rsidRDefault="00D8753D">
      <w:pPr>
        <w:spacing w:after="0"/>
        <w:jc w:val="both"/>
        <w:rPr>
          <w:b/>
          <w:sz w:val="20"/>
          <w:szCs w:val="20"/>
        </w:rPr>
      </w:pPr>
    </w:p>
    <w:p w14:paraId="26988C54" w14:textId="77777777" w:rsidR="00BC4F38" w:rsidRPr="00D8753D" w:rsidRDefault="00B12FE8">
      <w:pPr>
        <w:spacing w:after="0"/>
        <w:jc w:val="both"/>
        <w:rPr>
          <w:b/>
          <w:sz w:val="20"/>
          <w:szCs w:val="20"/>
        </w:rPr>
      </w:pPr>
      <w:r w:rsidRPr="00D8753D">
        <w:rPr>
          <w:b/>
          <w:sz w:val="20"/>
          <w:szCs w:val="20"/>
        </w:rPr>
        <w:t>PRESS OFFICES:</w:t>
      </w:r>
    </w:p>
    <w:p w14:paraId="454C282A" w14:textId="7FE7C3C2" w:rsidR="00BC4F38" w:rsidRPr="00D8753D" w:rsidRDefault="00B12FE8">
      <w:pPr>
        <w:spacing w:after="0"/>
        <w:jc w:val="both"/>
        <w:rPr>
          <w:b/>
          <w:sz w:val="20"/>
          <w:szCs w:val="20"/>
        </w:rPr>
      </w:pPr>
      <w:r w:rsidRPr="00D8753D">
        <w:rPr>
          <w:b/>
          <w:sz w:val="20"/>
          <w:szCs w:val="20"/>
        </w:rPr>
        <w:t>Exhibition “Disney</w:t>
      </w:r>
      <w:r w:rsidR="00C9383D" w:rsidRPr="00D8753D">
        <w:rPr>
          <w:b/>
          <w:sz w:val="20"/>
          <w:szCs w:val="20"/>
        </w:rPr>
        <w:t xml:space="preserve">. </w:t>
      </w:r>
      <w:r w:rsidRPr="00D8753D">
        <w:rPr>
          <w:b/>
          <w:sz w:val="20"/>
          <w:szCs w:val="20"/>
        </w:rPr>
        <w:t>The Art of Telling Timeless Stories”</w:t>
      </w:r>
    </w:p>
    <w:p w14:paraId="15ADAF33" w14:textId="77777777" w:rsidR="00BC4F38" w:rsidRPr="00D8753D" w:rsidRDefault="00B12FE8">
      <w:pPr>
        <w:spacing w:after="0"/>
        <w:rPr>
          <w:b/>
          <w:sz w:val="20"/>
          <w:szCs w:val="20"/>
          <w:lang w:val="sv-SE"/>
        </w:rPr>
      </w:pPr>
      <w:r w:rsidRPr="00D8753D">
        <w:rPr>
          <w:b/>
          <w:sz w:val="20"/>
          <w:szCs w:val="20"/>
          <w:lang w:val="sv-SE"/>
        </w:rPr>
        <w:t>ddlArts</w:t>
      </w:r>
    </w:p>
    <w:p w14:paraId="4326E622" w14:textId="77777777" w:rsidR="00BC4F38" w:rsidRPr="00D8753D" w:rsidRDefault="00B12FE8">
      <w:pPr>
        <w:spacing w:after="0"/>
        <w:rPr>
          <w:sz w:val="20"/>
          <w:szCs w:val="20"/>
          <w:lang w:val="it-IT"/>
        </w:rPr>
      </w:pPr>
      <w:r w:rsidRPr="00D8753D">
        <w:rPr>
          <w:sz w:val="20"/>
          <w:szCs w:val="20"/>
          <w:lang w:val="sv-SE"/>
        </w:rPr>
        <w:t xml:space="preserve">Alessandra de Antonellis | alessandra.deantonellis@ddlstudio.net | Tel. </w:t>
      </w:r>
      <w:r w:rsidRPr="00D8753D">
        <w:rPr>
          <w:sz w:val="20"/>
          <w:szCs w:val="20"/>
          <w:lang w:val="it-IT"/>
        </w:rPr>
        <w:t>+39 339 3637 388 </w:t>
      </w:r>
    </w:p>
    <w:p w14:paraId="46577F71" w14:textId="77777777" w:rsidR="00BC4F38" w:rsidRPr="00D8753D" w:rsidRDefault="00B12FE8">
      <w:pPr>
        <w:spacing w:after="0"/>
        <w:rPr>
          <w:sz w:val="20"/>
          <w:szCs w:val="20"/>
          <w:lang w:val="it-IT"/>
        </w:rPr>
      </w:pPr>
      <w:r w:rsidRPr="00D8753D">
        <w:rPr>
          <w:sz w:val="20"/>
          <w:szCs w:val="20"/>
          <w:lang w:val="it-IT"/>
        </w:rPr>
        <w:t xml:space="preserve">Ilaria Bolognesi | ilaria.bolognesi@ddlstudio.net | Tel. 339 1287 840 </w:t>
      </w:r>
    </w:p>
    <w:p w14:paraId="36AF442A" w14:textId="77777777" w:rsidR="00BC4F38" w:rsidRPr="00D8753D" w:rsidRDefault="00BC4F38">
      <w:pPr>
        <w:spacing w:after="0"/>
        <w:rPr>
          <w:sz w:val="20"/>
          <w:szCs w:val="20"/>
          <w:lang w:val="it-IT"/>
        </w:rPr>
      </w:pPr>
    </w:p>
    <w:p w14:paraId="7CD6C10B" w14:textId="77777777" w:rsidR="00BC4F38" w:rsidRPr="00D8753D" w:rsidRDefault="00B12FE8">
      <w:pPr>
        <w:spacing w:line="259" w:lineRule="auto"/>
        <w:rPr>
          <w:sz w:val="20"/>
          <w:szCs w:val="20"/>
          <w:lang w:val="it-IT"/>
        </w:rPr>
      </w:pPr>
      <w:r w:rsidRPr="00D8753D">
        <w:rPr>
          <w:b/>
          <w:sz w:val="20"/>
          <w:szCs w:val="20"/>
          <w:lang w:val="it-IT"/>
        </w:rPr>
        <w:t>24 ORE CULTURA - GRUPPO 24 ORE</w:t>
      </w:r>
      <w:r w:rsidRPr="00D8753D">
        <w:rPr>
          <w:sz w:val="20"/>
          <w:szCs w:val="20"/>
          <w:lang w:val="it-IT"/>
        </w:rPr>
        <w:br/>
        <w:t xml:space="preserve">Elettra Occhini | </w:t>
      </w:r>
      <w:hyperlink r:id="rId9">
        <w:r w:rsidRPr="00D8753D">
          <w:rPr>
            <w:sz w:val="20"/>
            <w:szCs w:val="20"/>
            <w:lang w:val="it-IT"/>
          </w:rPr>
          <w:t>elettra.occhini@ilsole24ore.com</w:t>
        </w:r>
      </w:hyperlink>
      <w:r w:rsidRPr="00D8753D">
        <w:rPr>
          <w:sz w:val="20"/>
          <w:szCs w:val="20"/>
          <w:lang w:val="it-IT"/>
        </w:rPr>
        <w:t xml:space="preserve"> | +39 366 6462 519</w:t>
      </w:r>
    </w:p>
    <w:p w14:paraId="55B8AF44" w14:textId="6E4BC8D2" w:rsidR="00BC4F38" w:rsidRPr="00D8753D" w:rsidRDefault="004412F2">
      <w:pPr>
        <w:spacing w:after="0"/>
        <w:jc w:val="both"/>
        <w:rPr>
          <w:sz w:val="20"/>
          <w:szCs w:val="20"/>
          <w:lang w:val="it-IT"/>
        </w:rPr>
      </w:pPr>
      <w:r w:rsidRPr="00D8753D">
        <w:rPr>
          <w:b/>
          <w:sz w:val="20"/>
          <w:szCs w:val="20"/>
          <w:lang w:val="it-IT"/>
        </w:rPr>
        <w:t>INFORMATION</w:t>
      </w:r>
    </w:p>
    <w:p w14:paraId="07F2CD91" w14:textId="7B3660EA" w:rsidR="009C2210" w:rsidRPr="00D8753D" w:rsidRDefault="009C2210" w:rsidP="009C2210">
      <w:pPr>
        <w:spacing w:after="0"/>
        <w:rPr>
          <w:sz w:val="20"/>
          <w:szCs w:val="20"/>
          <w:lang w:val="it-IT"/>
        </w:rPr>
      </w:pPr>
      <w:r w:rsidRPr="00D8753D">
        <w:rPr>
          <w:sz w:val="20"/>
          <w:szCs w:val="20"/>
          <w:lang w:val="it-IT"/>
        </w:rPr>
        <w:t>Centro Culturale Altinate San Gaetano</w:t>
      </w:r>
    </w:p>
    <w:p w14:paraId="08C4DAF1" w14:textId="77777777" w:rsidR="009C2210" w:rsidRPr="00D8753D" w:rsidRDefault="009C2210" w:rsidP="009C2210">
      <w:pPr>
        <w:spacing w:after="0"/>
        <w:rPr>
          <w:sz w:val="20"/>
          <w:szCs w:val="20"/>
          <w:lang w:val="it-IT"/>
        </w:rPr>
      </w:pPr>
      <w:r w:rsidRPr="00D8753D">
        <w:rPr>
          <w:sz w:val="20"/>
          <w:szCs w:val="20"/>
          <w:lang w:val="it-IT"/>
        </w:rPr>
        <w:t>Via Altinate, 71, 35121 Padua</w:t>
      </w:r>
    </w:p>
    <w:p w14:paraId="0310156D" w14:textId="77777777" w:rsidR="009C2210" w:rsidRPr="00D8753D" w:rsidRDefault="009C2210" w:rsidP="009C2210">
      <w:pPr>
        <w:spacing w:after="0"/>
        <w:rPr>
          <w:sz w:val="20"/>
          <w:szCs w:val="20"/>
          <w:lang w:val="it-IT"/>
        </w:rPr>
      </w:pPr>
      <w:r w:rsidRPr="00D8753D">
        <w:rPr>
          <w:sz w:val="20"/>
          <w:szCs w:val="20"/>
          <w:lang w:val="it-IT"/>
        </w:rPr>
        <w:t>Infoline: +39 0494906227</w:t>
      </w:r>
    </w:p>
    <w:p w14:paraId="1B12A578" w14:textId="77777777" w:rsidR="009C2210" w:rsidRPr="00D8753D" w:rsidRDefault="009C2210" w:rsidP="009C2210">
      <w:pPr>
        <w:pBdr>
          <w:top w:val="nil"/>
          <w:left w:val="nil"/>
          <w:bottom w:val="nil"/>
          <w:right w:val="nil"/>
          <w:between w:val="nil"/>
        </w:pBdr>
        <w:spacing w:after="0"/>
        <w:rPr>
          <w:sz w:val="20"/>
          <w:szCs w:val="20"/>
          <w:lang w:val="it-IT"/>
        </w:rPr>
      </w:pPr>
      <w:r w:rsidRPr="00D8753D">
        <w:rPr>
          <w:sz w:val="20"/>
          <w:szCs w:val="20"/>
          <w:lang w:val="it-IT"/>
        </w:rPr>
        <w:t>www.altinatesangaetano.it</w:t>
      </w:r>
    </w:p>
    <w:p w14:paraId="3562A488" w14:textId="77777777" w:rsidR="009C2210" w:rsidRPr="00D8753D" w:rsidRDefault="00000000" w:rsidP="009C2210">
      <w:pPr>
        <w:pBdr>
          <w:top w:val="nil"/>
          <w:left w:val="nil"/>
          <w:bottom w:val="nil"/>
          <w:right w:val="nil"/>
          <w:between w:val="nil"/>
        </w:pBdr>
        <w:spacing w:after="0"/>
        <w:rPr>
          <w:sz w:val="20"/>
          <w:szCs w:val="20"/>
        </w:rPr>
      </w:pPr>
      <w:hyperlink r:id="rId10">
        <w:r w:rsidR="00B12FE8" w:rsidRPr="00D8753D">
          <w:rPr>
            <w:sz w:val="20"/>
            <w:szCs w:val="20"/>
          </w:rPr>
          <w:t>ticket24ore.it</w:t>
        </w:r>
      </w:hyperlink>
      <w:r w:rsidR="00B12FE8" w:rsidRPr="00D8753D">
        <w:rPr>
          <w:sz w:val="20"/>
          <w:szCs w:val="20"/>
        </w:rPr>
        <w:t>  </w:t>
      </w:r>
    </w:p>
    <w:p w14:paraId="244EC385" w14:textId="77777777" w:rsidR="009C2210" w:rsidRPr="00D8753D" w:rsidRDefault="009C2210" w:rsidP="009C2210">
      <w:pPr>
        <w:pBdr>
          <w:top w:val="nil"/>
          <w:left w:val="nil"/>
          <w:bottom w:val="nil"/>
          <w:right w:val="nil"/>
          <w:between w:val="nil"/>
        </w:pBdr>
        <w:spacing w:after="0"/>
        <w:rPr>
          <w:sz w:val="20"/>
          <w:szCs w:val="20"/>
        </w:rPr>
      </w:pPr>
      <w:r w:rsidRPr="00D8753D">
        <w:rPr>
          <w:sz w:val="20"/>
          <w:szCs w:val="20"/>
        </w:rPr>
        <w:t>e-mail: helpdesk@ticket24ore.it</w:t>
      </w:r>
    </w:p>
    <w:p w14:paraId="7CAF99D5" w14:textId="77777777" w:rsidR="009C2210" w:rsidRPr="00D8753D" w:rsidRDefault="009C2210" w:rsidP="009C2210">
      <w:pPr>
        <w:pBdr>
          <w:top w:val="nil"/>
          <w:left w:val="nil"/>
          <w:bottom w:val="nil"/>
          <w:right w:val="nil"/>
          <w:between w:val="nil"/>
        </w:pBdr>
        <w:spacing w:after="0"/>
        <w:rPr>
          <w:sz w:val="20"/>
          <w:szCs w:val="20"/>
        </w:rPr>
      </w:pPr>
      <w:r w:rsidRPr="00D8753D">
        <w:rPr>
          <w:sz w:val="20"/>
          <w:szCs w:val="20"/>
        </w:rPr>
        <w:t>Groups and schools, e-mail: ufficiogruppi@ticket24ore.it</w:t>
      </w:r>
    </w:p>
    <w:p w14:paraId="1BCD220D" w14:textId="77777777" w:rsidR="00BC4F38" w:rsidRPr="00D8753D" w:rsidRDefault="00B12FE8">
      <w:pPr>
        <w:pBdr>
          <w:top w:val="nil"/>
          <w:left w:val="nil"/>
          <w:bottom w:val="nil"/>
          <w:right w:val="nil"/>
          <w:between w:val="nil"/>
        </w:pBdr>
        <w:spacing w:after="0"/>
        <w:rPr>
          <w:rFonts w:ascii="Times New Roman" w:eastAsia="Times New Roman" w:hAnsi="Times New Roman" w:cs="Times New Roman"/>
          <w:color w:val="000000"/>
          <w:sz w:val="20"/>
          <w:szCs w:val="20"/>
        </w:rPr>
      </w:pPr>
      <w:r w:rsidRPr="00D8753D">
        <w:rPr>
          <w:rFonts w:ascii="Times New Roman" w:hAnsi="Times New Roman"/>
          <w:color w:val="000000"/>
          <w:sz w:val="20"/>
          <w:szCs w:val="20"/>
        </w:rPr>
        <w:t> </w:t>
      </w:r>
    </w:p>
    <w:p w14:paraId="27A00033" w14:textId="77777777" w:rsidR="00BC4F38" w:rsidRPr="00D8753D" w:rsidRDefault="00B12FE8">
      <w:pPr>
        <w:spacing w:after="0"/>
        <w:rPr>
          <w:b/>
          <w:color w:val="000000"/>
          <w:sz w:val="20"/>
          <w:szCs w:val="20"/>
        </w:rPr>
      </w:pPr>
      <w:r w:rsidRPr="00D8753D">
        <w:rPr>
          <w:b/>
          <w:color w:val="000000"/>
          <w:sz w:val="20"/>
          <w:szCs w:val="20"/>
        </w:rPr>
        <w:t>DATES</w:t>
      </w:r>
    </w:p>
    <w:p w14:paraId="40347633" w14:textId="77777777" w:rsidR="00BC4F38" w:rsidRPr="00D8753D" w:rsidRDefault="00B12FE8">
      <w:pPr>
        <w:spacing w:after="0"/>
        <w:rPr>
          <w:sz w:val="20"/>
          <w:szCs w:val="20"/>
        </w:rPr>
      </w:pPr>
      <w:r w:rsidRPr="00D8753D">
        <w:rPr>
          <w:sz w:val="20"/>
          <w:szCs w:val="20"/>
        </w:rPr>
        <w:t>From 2 October 2024 to 23 February 2025</w:t>
      </w:r>
    </w:p>
    <w:p w14:paraId="37A75BEB" w14:textId="77777777" w:rsidR="00BC4F38" w:rsidRDefault="00BC4F38">
      <w:pPr>
        <w:spacing w:after="0"/>
        <w:rPr>
          <w:sz w:val="20"/>
          <w:szCs w:val="20"/>
        </w:rPr>
      </w:pPr>
    </w:p>
    <w:p w14:paraId="4CFE3DC5" w14:textId="77777777" w:rsidR="00D8753D" w:rsidRDefault="00D8753D">
      <w:pPr>
        <w:spacing w:after="0"/>
        <w:rPr>
          <w:sz w:val="20"/>
          <w:szCs w:val="20"/>
        </w:rPr>
      </w:pPr>
    </w:p>
    <w:p w14:paraId="70698B1C" w14:textId="77777777" w:rsidR="00D8753D" w:rsidRDefault="00D8753D">
      <w:pPr>
        <w:spacing w:after="0"/>
        <w:rPr>
          <w:sz w:val="20"/>
          <w:szCs w:val="20"/>
        </w:rPr>
      </w:pPr>
    </w:p>
    <w:p w14:paraId="60212EC2" w14:textId="77777777" w:rsidR="00D8753D" w:rsidRPr="00D8753D" w:rsidRDefault="00D8753D">
      <w:pPr>
        <w:spacing w:after="0"/>
        <w:rPr>
          <w:sz w:val="20"/>
          <w:szCs w:val="20"/>
        </w:rPr>
      </w:pPr>
    </w:p>
    <w:p w14:paraId="2A7E1499" w14:textId="77777777" w:rsidR="00BC4F38" w:rsidRPr="00D8753D" w:rsidRDefault="00B12FE8">
      <w:pPr>
        <w:shd w:val="clear" w:color="auto" w:fill="FFFFFF"/>
        <w:spacing w:after="0"/>
        <w:rPr>
          <w:b/>
          <w:color w:val="000000"/>
          <w:sz w:val="20"/>
          <w:szCs w:val="20"/>
        </w:rPr>
      </w:pPr>
      <w:r w:rsidRPr="00D8753D">
        <w:rPr>
          <w:b/>
          <w:color w:val="000000"/>
          <w:sz w:val="20"/>
          <w:szCs w:val="20"/>
        </w:rPr>
        <w:t xml:space="preserve">HOURS </w:t>
      </w:r>
    </w:p>
    <w:p w14:paraId="3DB55AF8" w14:textId="77777777" w:rsidR="00A957CA" w:rsidRPr="00D8753D" w:rsidRDefault="00A957CA" w:rsidP="00A957CA">
      <w:pPr>
        <w:shd w:val="clear" w:color="auto" w:fill="FFFFFF"/>
        <w:spacing w:after="0"/>
        <w:rPr>
          <w:color w:val="000000"/>
          <w:sz w:val="20"/>
          <w:szCs w:val="20"/>
        </w:rPr>
      </w:pPr>
      <w:r w:rsidRPr="00D8753D">
        <w:rPr>
          <w:color w:val="000000"/>
          <w:sz w:val="20"/>
          <w:szCs w:val="20"/>
        </w:rPr>
        <w:t>Hours: from Tuesday to Sunday, from 9:00 a.m. to 7:30 p.m.; Monday from 2:30 p.m. to 7:30 p.m.</w:t>
      </w:r>
    </w:p>
    <w:p w14:paraId="224B9839" w14:textId="45E89D37" w:rsidR="00BC4F38" w:rsidRPr="00D8753D" w:rsidRDefault="00B12FE8">
      <w:pPr>
        <w:shd w:val="clear" w:color="auto" w:fill="FFFFFF"/>
        <w:spacing w:after="0"/>
        <w:rPr>
          <w:i/>
          <w:iCs/>
          <w:color w:val="000000"/>
          <w:sz w:val="20"/>
          <w:szCs w:val="20"/>
        </w:rPr>
      </w:pPr>
      <w:r w:rsidRPr="00D8753D">
        <w:rPr>
          <w:i/>
          <w:color w:val="000000"/>
          <w:sz w:val="20"/>
          <w:szCs w:val="20"/>
        </w:rPr>
        <w:t xml:space="preserve">The ticket office closes one hour before closing time </w:t>
      </w:r>
    </w:p>
    <w:p w14:paraId="491B7D3A" w14:textId="77777777" w:rsidR="00BC4F38" w:rsidRPr="00D8753D" w:rsidRDefault="00BC4F38">
      <w:pPr>
        <w:spacing w:after="0"/>
        <w:jc w:val="both"/>
        <w:rPr>
          <w:color w:val="000000"/>
          <w:sz w:val="20"/>
          <w:szCs w:val="20"/>
        </w:rPr>
      </w:pPr>
    </w:p>
    <w:p w14:paraId="3E9FEE97" w14:textId="77777777" w:rsidR="00BC4F38" w:rsidRPr="00D8753D" w:rsidRDefault="00B12FE8">
      <w:pPr>
        <w:spacing w:after="0"/>
        <w:jc w:val="both"/>
        <w:rPr>
          <w:b/>
          <w:color w:val="000000"/>
          <w:sz w:val="20"/>
          <w:szCs w:val="20"/>
        </w:rPr>
      </w:pPr>
      <w:r w:rsidRPr="00D8753D">
        <w:rPr>
          <w:b/>
          <w:color w:val="000000"/>
          <w:sz w:val="20"/>
          <w:szCs w:val="20"/>
        </w:rPr>
        <w:t>TICKETS</w:t>
      </w:r>
    </w:p>
    <w:p w14:paraId="58472D61" w14:textId="46E184B1" w:rsidR="00A957CA" w:rsidRPr="00D8753D" w:rsidRDefault="00A957CA" w:rsidP="00A957CA">
      <w:pPr>
        <w:spacing w:after="0"/>
        <w:jc w:val="both"/>
        <w:rPr>
          <w:color w:val="000000"/>
          <w:sz w:val="20"/>
          <w:szCs w:val="20"/>
        </w:rPr>
      </w:pPr>
      <w:r w:rsidRPr="00D8753D">
        <w:rPr>
          <w:color w:val="000000"/>
          <w:sz w:val="20"/>
          <w:szCs w:val="20"/>
        </w:rPr>
        <w:t>Full € 15.00 | Discounted € 13.00 | Children € 6.00</w:t>
      </w:r>
    </w:p>
    <w:p w14:paraId="0ACDB595" w14:textId="77777777" w:rsidR="00BC4F38" w:rsidRPr="00D8753D" w:rsidRDefault="00BC4F38">
      <w:pPr>
        <w:spacing w:after="0"/>
        <w:rPr>
          <w:color w:val="000000"/>
          <w:sz w:val="20"/>
          <w:szCs w:val="20"/>
        </w:rPr>
      </w:pPr>
    </w:p>
    <w:p w14:paraId="10BBC8C2" w14:textId="77777777" w:rsidR="00BC4F38" w:rsidRPr="00D8753D" w:rsidRDefault="00B12FE8">
      <w:pPr>
        <w:shd w:val="clear" w:color="auto" w:fill="FFFFFF"/>
        <w:spacing w:after="0"/>
        <w:rPr>
          <w:b/>
          <w:color w:val="000000"/>
          <w:sz w:val="20"/>
          <w:szCs w:val="20"/>
        </w:rPr>
      </w:pPr>
      <w:r w:rsidRPr="00D8753D">
        <w:rPr>
          <w:b/>
          <w:color w:val="000000"/>
          <w:sz w:val="20"/>
          <w:szCs w:val="20"/>
        </w:rPr>
        <w:t xml:space="preserve">EXTRAORDINARY OPENINGS OR CLOSURES </w:t>
      </w:r>
    </w:p>
    <w:p w14:paraId="2F7DD02B" w14:textId="77777777" w:rsidR="00A957CA" w:rsidRPr="00D8753D" w:rsidRDefault="00A957CA" w:rsidP="00A957CA">
      <w:pPr>
        <w:shd w:val="clear" w:color="auto" w:fill="FFFFFF"/>
        <w:spacing w:after="0"/>
        <w:jc w:val="both"/>
        <w:rPr>
          <w:color w:val="000000"/>
          <w:sz w:val="20"/>
          <w:szCs w:val="20"/>
        </w:rPr>
      </w:pPr>
      <w:r w:rsidRPr="00D8753D">
        <w:rPr>
          <w:color w:val="000000"/>
          <w:sz w:val="20"/>
          <w:szCs w:val="20"/>
        </w:rPr>
        <w:t>Thursday, 31 October, from 9:00 a.m. to 7:30 p.m.</w:t>
      </w:r>
    </w:p>
    <w:p w14:paraId="08A7BE2B" w14:textId="75B6C8B9" w:rsidR="00A957CA" w:rsidRPr="00D8753D" w:rsidRDefault="00A957CA" w:rsidP="00A957CA">
      <w:pPr>
        <w:shd w:val="clear" w:color="auto" w:fill="FFFFFF"/>
        <w:spacing w:after="0"/>
        <w:jc w:val="both"/>
        <w:rPr>
          <w:color w:val="000000"/>
          <w:sz w:val="20"/>
          <w:szCs w:val="20"/>
        </w:rPr>
      </w:pPr>
      <w:r w:rsidRPr="00D8753D">
        <w:rPr>
          <w:color w:val="000000"/>
          <w:sz w:val="20"/>
          <w:szCs w:val="20"/>
        </w:rPr>
        <w:t>Friday, 1 November, from 9:00 a.m. to 7:30 p.m.</w:t>
      </w:r>
    </w:p>
    <w:p w14:paraId="2637221B" w14:textId="77777777" w:rsidR="00A957CA" w:rsidRPr="00D8753D" w:rsidRDefault="00A957CA" w:rsidP="00A957CA">
      <w:pPr>
        <w:shd w:val="clear" w:color="auto" w:fill="FFFFFF"/>
        <w:spacing w:after="0"/>
        <w:jc w:val="both"/>
        <w:rPr>
          <w:color w:val="000000"/>
          <w:sz w:val="20"/>
          <w:szCs w:val="20"/>
        </w:rPr>
      </w:pPr>
      <w:r w:rsidRPr="00D8753D">
        <w:rPr>
          <w:color w:val="000000"/>
          <w:sz w:val="20"/>
          <w:szCs w:val="20"/>
        </w:rPr>
        <w:t>Sunday, 8 December, from 9:00 a.m. to 7:30 p.m.</w:t>
      </w:r>
    </w:p>
    <w:p w14:paraId="2C243F46" w14:textId="77777777" w:rsidR="00A957CA" w:rsidRPr="00D8753D" w:rsidRDefault="00A957CA" w:rsidP="00A957CA">
      <w:pPr>
        <w:shd w:val="clear" w:color="auto" w:fill="FFFFFF"/>
        <w:spacing w:after="0"/>
        <w:jc w:val="both"/>
        <w:rPr>
          <w:color w:val="000000"/>
          <w:sz w:val="20"/>
          <w:szCs w:val="20"/>
        </w:rPr>
      </w:pPr>
      <w:r w:rsidRPr="00D8753D">
        <w:rPr>
          <w:color w:val="000000"/>
          <w:sz w:val="20"/>
          <w:szCs w:val="20"/>
        </w:rPr>
        <w:t>Tuesday, 24 December, from 9:00 a.m. to 2:00 p.m.</w:t>
      </w:r>
    </w:p>
    <w:p w14:paraId="059C35A1" w14:textId="77777777" w:rsidR="00A957CA" w:rsidRPr="00D8753D" w:rsidRDefault="00A957CA" w:rsidP="00A957CA">
      <w:pPr>
        <w:shd w:val="clear" w:color="auto" w:fill="FFFFFF"/>
        <w:spacing w:after="0"/>
        <w:jc w:val="both"/>
        <w:rPr>
          <w:color w:val="000000"/>
          <w:sz w:val="20"/>
          <w:szCs w:val="20"/>
        </w:rPr>
      </w:pPr>
      <w:r w:rsidRPr="00D8753D">
        <w:rPr>
          <w:color w:val="000000"/>
          <w:sz w:val="20"/>
          <w:szCs w:val="20"/>
        </w:rPr>
        <w:t>Wednesday, 25 December, from 2:30 p.m. to 7:30 p.m.</w:t>
      </w:r>
    </w:p>
    <w:p w14:paraId="54C202C1" w14:textId="77777777" w:rsidR="00A957CA" w:rsidRPr="00D8753D" w:rsidRDefault="00A957CA" w:rsidP="00A957CA">
      <w:pPr>
        <w:shd w:val="clear" w:color="auto" w:fill="FFFFFF"/>
        <w:spacing w:after="0"/>
        <w:jc w:val="both"/>
        <w:rPr>
          <w:color w:val="000000"/>
          <w:sz w:val="20"/>
          <w:szCs w:val="20"/>
        </w:rPr>
      </w:pPr>
      <w:r w:rsidRPr="00D8753D">
        <w:rPr>
          <w:color w:val="000000"/>
          <w:sz w:val="20"/>
          <w:szCs w:val="20"/>
        </w:rPr>
        <w:t>Thursday, 26 December, from 9:00 a.m. to 7.30 p.m.</w:t>
      </w:r>
    </w:p>
    <w:p w14:paraId="31F098D4" w14:textId="77777777" w:rsidR="00A957CA" w:rsidRPr="00D8753D" w:rsidRDefault="00A957CA" w:rsidP="00A957CA">
      <w:pPr>
        <w:shd w:val="clear" w:color="auto" w:fill="FFFFFF"/>
        <w:spacing w:after="0"/>
        <w:jc w:val="both"/>
        <w:rPr>
          <w:color w:val="000000"/>
          <w:sz w:val="20"/>
          <w:szCs w:val="20"/>
        </w:rPr>
      </w:pPr>
      <w:r w:rsidRPr="00D8753D">
        <w:rPr>
          <w:color w:val="000000"/>
          <w:sz w:val="20"/>
          <w:szCs w:val="20"/>
        </w:rPr>
        <w:t>Tuesday, 31 December, from 9:00 a.m. to 7.30 p.m.</w:t>
      </w:r>
    </w:p>
    <w:p w14:paraId="7623DA60" w14:textId="003F4A8F" w:rsidR="00A957CA" w:rsidRPr="00D8753D" w:rsidRDefault="00A957CA" w:rsidP="00A957CA">
      <w:pPr>
        <w:shd w:val="clear" w:color="auto" w:fill="FFFFFF"/>
        <w:spacing w:after="0"/>
        <w:jc w:val="both"/>
        <w:rPr>
          <w:color w:val="000000"/>
          <w:sz w:val="20"/>
          <w:szCs w:val="20"/>
        </w:rPr>
      </w:pPr>
      <w:r w:rsidRPr="00D8753D">
        <w:rPr>
          <w:color w:val="000000"/>
          <w:sz w:val="20"/>
          <w:szCs w:val="20"/>
        </w:rPr>
        <w:t>Wednesday, 1 January, from 2:00 p.m. to 7:30 p.m.</w:t>
      </w:r>
    </w:p>
    <w:p w14:paraId="587D7B27" w14:textId="77777777" w:rsidR="00A957CA" w:rsidRPr="00D8753D" w:rsidRDefault="00A957CA" w:rsidP="00A957CA">
      <w:pPr>
        <w:shd w:val="clear" w:color="auto" w:fill="FFFFFF"/>
        <w:spacing w:after="0"/>
        <w:jc w:val="both"/>
        <w:rPr>
          <w:color w:val="000000"/>
          <w:sz w:val="20"/>
          <w:szCs w:val="20"/>
        </w:rPr>
      </w:pPr>
      <w:r w:rsidRPr="00D8753D">
        <w:rPr>
          <w:color w:val="000000"/>
          <w:sz w:val="20"/>
          <w:szCs w:val="20"/>
        </w:rPr>
        <w:t>Monday, 6 January, from 2:30 p.m. to 7:30 p.m.</w:t>
      </w:r>
    </w:p>
    <w:p w14:paraId="0F1173BA" w14:textId="1462DB25" w:rsidR="00BC4F38" w:rsidRPr="00D8753D" w:rsidRDefault="00BC4F38">
      <w:pPr>
        <w:shd w:val="clear" w:color="auto" w:fill="FFFFFF"/>
        <w:spacing w:after="0"/>
        <w:rPr>
          <w:color w:val="000000"/>
          <w:sz w:val="20"/>
          <w:szCs w:val="20"/>
        </w:rPr>
      </w:pPr>
    </w:p>
    <w:p w14:paraId="2B91515B" w14:textId="77777777" w:rsidR="00BC4F38" w:rsidRDefault="00BC4F38"/>
    <w:p w14:paraId="00EADF0A" w14:textId="77777777" w:rsidR="00BC4F38" w:rsidRDefault="00BC4F38"/>
    <w:sectPr w:rsidR="00BC4F38" w:rsidSect="00D8753D">
      <w:headerReference w:type="default" r:id="rId11"/>
      <w:footerReference w:type="default" r:id="rId12"/>
      <w:headerReference w:type="first" r:id="rId13"/>
      <w:footerReference w:type="first" r:id="rId14"/>
      <w:pgSz w:w="11900" w:h="16840"/>
      <w:pgMar w:top="3969" w:right="851" w:bottom="2268" w:left="851" w:header="1196"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6461A" w14:textId="77777777" w:rsidR="003219D0" w:rsidRDefault="003219D0">
      <w:pPr>
        <w:spacing w:after="0"/>
      </w:pPr>
      <w:r>
        <w:separator/>
      </w:r>
    </w:p>
  </w:endnote>
  <w:endnote w:type="continuationSeparator" w:id="0">
    <w:p w14:paraId="449EAA23" w14:textId="77777777" w:rsidR="003219D0" w:rsidRDefault="003219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D08DC" w14:textId="3B8248F6" w:rsidR="00BC4F38" w:rsidRDefault="00A957CA">
    <w:pPr>
      <w:pBdr>
        <w:top w:val="nil"/>
        <w:left w:val="nil"/>
        <w:bottom w:val="nil"/>
        <w:right w:val="nil"/>
        <w:between w:val="nil"/>
      </w:pBdr>
      <w:tabs>
        <w:tab w:val="center" w:pos="4819"/>
        <w:tab w:val="right" w:pos="9638"/>
        <w:tab w:val="left" w:pos="2063"/>
      </w:tabs>
      <w:spacing w:after="0"/>
      <w:rPr>
        <w:color w:val="000000"/>
      </w:rPr>
    </w:pPr>
    <w:r>
      <w:rPr>
        <w:noProof/>
        <w:lang w:val="en-US" w:eastAsia="ja-JP"/>
      </w:rPr>
      <w:drawing>
        <wp:anchor distT="0" distB="0" distL="114300" distR="114300" simplePos="0" relativeHeight="251660288" behindDoc="0" locked="0" layoutInCell="1" hidden="0" allowOverlap="1" wp14:anchorId="5193F859" wp14:editId="261F5DE2">
          <wp:simplePos x="0" y="0"/>
          <wp:positionH relativeFrom="column">
            <wp:posOffset>-440690</wp:posOffset>
          </wp:positionH>
          <wp:positionV relativeFrom="paragraph">
            <wp:posOffset>-533400</wp:posOffset>
          </wp:positionV>
          <wp:extent cx="7200000" cy="1098000"/>
          <wp:effectExtent l="0" t="0" r="0" b="0"/>
          <wp:wrapNone/>
          <wp:docPr id="1807207247" name="image1.jpg" descr="Immagine che contiene testo, Carattere, schermata, linea&#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jpg" descr="Immagine che contiene testo, Carattere, schermata, linea&#10;&#10;Descrizione generata automaticamente"/>
                  <pic:cNvPicPr preferRelativeResize="0"/>
                </pic:nvPicPr>
                <pic:blipFill>
                  <a:blip r:embed="rId1"/>
                  <a:srcRect/>
                  <a:stretch>
                    <a:fillRect/>
                  </a:stretch>
                </pic:blipFill>
                <pic:spPr>
                  <a:xfrm>
                    <a:off x="0" y="0"/>
                    <a:ext cx="7200000" cy="1098000"/>
                  </a:xfrm>
                  <a:prstGeom prst="rect">
                    <a:avLst/>
                  </a:prstGeom>
                  <a:ln/>
                </pic:spPr>
              </pic:pic>
            </a:graphicData>
          </a:graphic>
        </wp:anchor>
      </w:drawing>
    </w:r>
    <w:r>
      <w:rPr>
        <w:color w:val="00000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12443" w14:textId="77777777" w:rsidR="00BC4F38" w:rsidRDefault="00B12FE8">
    <w:pPr>
      <w:pBdr>
        <w:top w:val="nil"/>
        <w:left w:val="nil"/>
        <w:bottom w:val="nil"/>
        <w:right w:val="nil"/>
        <w:between w:val="nil"/>
      </w:pBdr>
      <w:tabs>
        <w:tab w:val="center" w:pos="4819"/>
        <w:tab w:val="right" w:pos="9638"/>
      </w:tabs>
      <w:spacing w:after="0"/>
      <w:rPr>
        <w:color w:val="000000"/>
      </w:rPr>
    </w:pPr>
    <w:r>
      <w:rPr>
        <w:noProof/>
        <w:lang w:val="en-US" w:eastAsia="ja-JP"/>
      </w:rPr>
      <w:drawing>
        <wp:anchor distT="0" distB="0" distL="114300" distR="114300" simplePos="0" relativeHeight="251661312" behindDoc="0" locked="0" layoutInCell="1" hidden="0" allowOverlap="1" wp14:anchorId="42A54C97" wp14:editId="6BEE4E23">
          <wp:simplePos x="0" y="0"/>
          <wp:positionH relativeFrom="margin">
            <wp:align>center</wp:align>
          </wp:positionH>
          <wp:positionV relativeFrom="paragraph">
            <wp:posOffset>-632460</wp:posOffset>
          </wp:positionV>
          <wp:extent cx="7200000" cy="1098000"/>
          <wp:effectExtent l="0" t="0" r="1270" b="6985"/>
          <wp:wrapNone/>
          <wp:docPr id="138652376" name="image1.jpg" descr="Immagine che contiene testo, Carattere, schermata, linea&#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jpg" descr="Immagine che contiene testo, Carattere, schermata, linea&#10;&#10;Descrizione generata automaticamente"/>
                  <pic:cNvPicPr preferRelativeResize="0"/>
                </pic:nvPicPr>
                <pic:blipFill>
                  <a:blip r:embed="rId1"/>
                  <a:srcRect/>
                  <a:stretch>
                    <a:fillRect/>
                  </a:stretch>
                </pic:blipFill>
                <pic:spPr>
                  <a:xfrm>
                    <a:off x="0" y="0"/>
                    <a:ext cx="7200000" cy="1098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4A99B" w14:textId="77777777" w:rsidR="003219D0" w:rsidRDefault="003219D0">
      <w:pPr>
        <w:spacing w:after="0"/>
      </w:pPr>
      <w:r>
        <w:separator/>
      </w:r>
    </w:p>
  </w:footnote>
  <w:footnote w:type="continuationSeparator" w:id="0">
    <w:p w14:paraId="70A92369" w14:textId="77777777" w:rsidR="003219D0" w:rsidRDefault="003219D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3F9B2" w14:textId="77777777" w:rsidR="00BC4F38" w:rsidRDefault="00B12FE8">
    <w:pPr>
      <w:pBdr>
        <w:top w:val="nil"/>
        <w:left w:val="nil"/>
        <w:bottom w:val="nil"/>
        <w:right w:val="nil"/>
        <w:between w:val="nil"/>
      </w:pBdr>
      <w:tabs>
        <w:tab w:val="center" w:pos="4819"/>
        <w:tab w:val="right" w:pos="9638"/>
      </w:tabs>
      <w:spacing w:after="0"/>
      <w:jc w:val="center"/>
      <w:rPr>
        <w:color w:val="000000"/>
      </w:rPr>
    </w:pPr>
    <w:r>
      <w:rPr>
        <w:noProof/>
        <w:color w:val="000000"/>
        <w:lang w:val="en-US" w:eastAsia="ja-JP"/>
      </w:rPr>
      <w:drawing>
        <wp:anchor distT="0" distB="0" distL="114300" distR="114300" simplePos="0" relativeHeight="251658240" behindDoc="0" locked="0" layoutInCell="1" hidden="0" allowOverlap="1" wp14:anchorId="0864C0BE" wp14:editId="1C430142">
          <wp:simplePos x="0" y="0"/>
          <wp:positionH relativeFrom="page">
            <wp:align>left</wp:align>
          </wp:positionH>
          <wp:positionV relativeFrom="page">
            <wp:align>top</wp:align>
          </wp:positionV>
          <wp:extent cx="6894000" cy="2005200"/>
          <wp:effectExtent l="0" t="0" r="0" b="0"/>
          <wp:wrapNone/>
          <wp:docPr id="102733191" name="image2.jpg" descr="Immagine che contiene testo, Carattere, biglietto da visita,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jpg" descr="Immagine che contiene testo, Carattere, biglietto da visita, schermata&#10;&#10;Descrizione generata automaticamente"/>
                  <pic:cNvPicPr preferRelativeResize="0"/>
                </pic:nvPicPr>
                <pic:blipFill>
                  <a:blip r:embed="rId1"/>
                  <a:srcRect/>
                  <a:stretch>
                    <a:fillRect/>
                  </a:stretch>
                </pic:blipFill>
                <pic:spPr>
                  <a:xfrm>
                    <a:off x="0" y="0"/>
                    <a:ext cx="6894000" cy="20052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EA0FD" w14:textId="77777777" w:rsidR="00BC4F38" w:rsidRDefault="00B12FE8">
    <w:pPr>
      <w:pBdr>
        <w:top w:val="nil"/>
        <w:left w:val="nil"/>
        <w:bottom w:val="nil"/>
        <w:right w:val="nil"/>
        <w:between w:val="nil"/>
      </w:pBdr>
      <w:tabs>
        <w:tab w:val="center" w:pos="4819"/>
        <w:tab w:val="right" w:pos="9638"/>
      </w:tabs>
      <w:spacing w:after="0"/>
      <w:rPr>
        <w:color w:val="000000"/>
      </w:rPr>
    </w:pPr>
    <w:r>
      <w:rPr>
        <w:noProof/>
        <w:color w:val="000000"/>
        <w:lang w:val="en-US" w:eastAsia="ja-JP"/>
      </w:rPr>
      <w:drawing>
        <wp:anchor distT="0" distB="0" distL="114300" distR="114300" simplePos="0" relativeHeight="251659264" behindDoc="0" locked="0" layoutInCell="1" hidden="0" allowOverlap="1" wp14:anchorId="2B52A245" wp14:editId="1C27EC6A">
          <wp:simplePos x="0" y="0"/>
          <wp:positionH relativeFrom="page">
            <wp:align>left</wp:align>
          </wp:positionH>
          <wp:positionV relativeFrom="page">
            <wp:align>top</wp:align>
          </wp:positionV>
          <wp:extent cx="6894000" cy="2005200"/>
          <wp:effectExtent l="0" t="0" r="0" b="0"/>
          <wp:wrapNone/>
          <wp:docPr id="913101291" name="image2.jpg" descr="Immagine che contiene testo, Carattere, biglietto da visita,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jpg" descr="Immagine che contiene testo, Carattere, biglietto da visita, schermata&#10;&#10;Descrizione generata automaticamente"/>
                  <pic:cNvPicPr preferRelativeResize="0"/>
                </pic:nvPicPr>
                <pic:blipFill>
                  <a:blip r:embed="rId1"/>
                  <a:srcRect/>
                  <a:stretch>
                    <a:fillRect/>
                  </a:stretch>
                </pic:blipFill>
                <pic:spPr>
                  <a:xfrm>
                    <a:off x="0" y="0"/>
                    <a:ext cx="6894000" cy="20052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2F150B"/>
    <w:multiLevelType w:val="hybridMultilevel"/>
    <w:tmpl w:val="AF086AEA"/>
    <w:lvl w:ilvl="0" w:tplc="0318F670">
      <w:start w:val="12"/>
      <w:numFmt w:val="bullet"/>
      <w:lvlText w:val=""/>
      <w:lvlJc w:val="left"/>
      <w:pPr>
        <w:ind w:left="720" w:hanging="360"/>
      </w:pPr>
      <w:rPr>
        <w:rFonts w:ascii="Wingdings" w:eastAsia="Cambria" w:hAnsi="Wingdings"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20548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F38"/>
    <w:rsid w:val="000665D0"/>
    <w:rsid w:val="00092765"/>
    <w:rsid w:val="000949B6"/>
    <w:rsid w:val="000C1003"/>
    <w:rsid w:val="000C549C"/>
    <w:rsid w:val="000C6E72"/>
    <w:rsid w:val="000D2F6F"/>
    <w:rsid w:val="000F4A6B"/>
    <w:rsid w:val="00105FBA"/>
    <w:rsid w:val="00127189"/>
    <w:rsid w:val="001456A1"/>
    <w:rsid w:val="001722FD"/>
    <w:rsid w:val="001924A0"/>
    <w:rsid w:val="001B221F"/>
    <w:rsid w:val="00282E92"/>
    <w:rsid w:val="002B262B"/>
    <w:rsid w:val="00320E70"/>
    <w:rsid w:val="003219D0"/>
    <w:rsid w:val="00323337"/>
    <w:rsid w:val="00327B7D"/>
    <w:rsid w:val="00370A68"/>
    <w:rsid w:val="003A4DD2"/>
    <w:rsid w:val="003F3B72"/>
    <w:rsid w:val="003F534F"/>
    <w:rsid w:val="004016B5"/>
    <w:rsid w:val="0040193E"/>
    <w:rsid w:val="00425C9F"/>
    <w:rsid w:val="004412F2"/>
    <w:rsid w:val="00471A47"/>
    <w:rsid w:val="005301FE"/>
    <w:rsid w:val="00566211"/>
    <w:rsid w:val="00567D51"/>
    <w:rsid w:val="005E37D9"/>
    <w:rsid w:val="006420A6"/>
    <w:rsid w:val="00666CFB"/>
    <w:rsid w:val="006D697B"/>
    <w:rsid w:val="007075CF"/>
    <w:rsid w:val="007235F7"/>
    <w:rsid w:val="00727FAC"/>
    <w:rsid w:val="007376AF"/>
    <w:rsid w:val="007E6865"/>
    <w:rsid w:val="008231AA"/>
    <w:rsid w:val="008738F0"/>
    <w:rsid w:val="008854A3"/>
    <w:rsid w:val="008D6F5C"/>
    <w:rsid w:val="00901A15"/>
    <w:rsid w:val="00916EED"/>
    <w:rsid w:val="009341A5"/>
    <w:rsid w:val="00946F8D"/>
    <w:rsid w:val="00955719"/>
    <w:rsid w:val="009A0823"/>
    <w:rsid w:val="009C2210"/>
    <w:rsid w:val="00A0238D"/>
    <w:rsid w:val="00A247D2"/>
    <w:rsid w:val="00A957CA"/>
    <w:rsid w:val="00AA5FE4"/>
    <w:rsid w:val="00AC150B"/>
    <w:rsid w:val="00AF1F9E"/>
    <w:rsid w:val="00B0432D"/>
    <w:rsid w:val="00B12FE8"/>
    <w:rsid w:val="00BC4F38"/>
    <w:rsid w:val="00C01EAA"/>
    <w:rsid w:val="00C73A01"/>
    <w:rsid w:val="00C8646A"/>
    <w:rsid w:val="00C9383D"/>
    <w:rsid w:val="00D551D5"/>
    <w:rsid w:val="00D8753D"/>
    <w:rsid w:val="00DA5CF7"/>
    <w:rsid w:val="00E000E2"/>
    <w:rsid w:val="00E36F09"/>
    <w:rsid w:val="00E42B01"/>
    <w:rsid w:val="00E44020"/>
    <w:rsid w:val="00EA39F1"/>
    <w:rsid w:val="00EF5B21"/>
    <w:rsid w:val="00F46BDA"/>
    <w:rsid w:val="00F67DB6"/>
    <w:rsid w:val="00F9120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226EC"/>
  <w15:docId w15:val="{02B59425-05AB-42CA-A1A1-2673670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n-GB" w:eastAsia="it-IT"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7973"/>
    <w:rPr>
      <w:lang w:eastAsia="en-US"/>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613D4B"/>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613D4B"/>
  </w:style>
  <w:style w:type="paragraph" w:styleId="Pidipagina">
    <w:name w:val="footer"/>
    <w:basedOn w:val="Normale"/>
    <w:link w:val="PidipaginaCarattere"/>
    <w:uiPriority w:val="99"/>
    <w:unhideWhenUsed/>
    <w:rsid w:val="00613D4B"/>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613D4B"/>
  </w:style>
  <w:style w:type="paragraph" w:styleId="Testofumetto">
    <w:name w:val="Balloon Text"/>
    <w:basedOn w:val="Normale"/>
    <w:link w:val="TestofumettoCarattere"/>
    <w:uiPriority w:val="99"/>
    <w:semiHidden/>
    <w:unhideWhenUsed/>
    <w:rsid w:val="003F0F88"/>
    <w:pPr>
      <w:spacing w:after="0"/>
    </w:pPr>
    <w:rPr>
      <w:rFonts w:ascii="Tahoma" w:hAnsi="Tahoma" w:cs="Tahoma"/>
      <w:sz w:val="16"/>
      <w:szCs w:val="16"/>
    </w:rPr>
  </w:style>
  <w:style w:type="character" w:customStyle="1" w:styleId="TestofumettoCarattere">
    <w:name w:val="Testo fumetto Carattere"/>
    <w:link w:val="Testofumetto"/>
    <w:uiPriority w:val="99"/>
    <w:semiHidden/>
    <w:rsid w:val="003F0F88"/>
    <w:rPr>
      <w:rFonts w:ascii="Tahoma" w:hAnsi="Tahoma" w:cs="Tahoma"/>
      <w:sz w:val="16"/>
      <w:szCs w:val="16"/>
    </w:rPr>
  </w:style>
  <w:style w:type="paragraph" w:styleId="PreformattatoHTML">
    <w:name w:val="HTML Preformatted"/>
    <w:basedOn w:val="Normale"/>
    <w:link w:val="PreformattatoHTMLCarattere"/>
    <w:uiPriority w:val="99"/>
    <w:unhideWhenUsed/>
    <w:rsid w:val="008F07E5"/>
    <w:pPr>
      <w:spacing w:after="0"/>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8F07E5"/>
    <w:rPr>
      <w:rFonts w:ascii="Consolas" w:hAnsi="Consolas"/>
      <w:lang w:eastAsia="en-US"/>
    </w:rPr>
  </w:style>
  <w:style w:type="character" w:styleId="Collegamentoipertestuale">
    <w:name w:val="Hyperlink"/>
    <w:basedOn w:val="Carpredefinitoparagrafo"/>
    <w:uiPriority w:val="99"/>
    <w:unhideWhenUsed/>
    <w:rsid w:val="008F07E5"/>
    <w:rPr>
      <w:color w:val="0000FF" w:themeColor="hyperlink"/>
      <w:u w:val="single"/>
    </w:rPr>
  </w:style>
  <w:style w:type="paragraph" w:customStyle="1" w:styleId="paragraph">
    <w:name w:val="paragraph"/>
    <w:basedOn w:val="Normale"/>
    <w:rsid w:val="008F07E5"/>
    <w:pPr>
      <w:spacing w:before="100" w:beforeAutospacing="1" w:after="100" w:afterAutospacing="1"/>
    </w:pPr>
    <w:rPr>
      <w:rFonts w:ascii="Times New Roman" w:eastAsia="Times New Roman" w:hAnsi="Times New Roman"/>
      <w:lang w:eastAsia="it-IT"/>
    </w:rPr>
  </w:style>
  <w:style w:type="paragraph" w:styleId="Testocommento">
    <w:name w:val="annotation text"/>
    <w:basedOn w:val="Normale"/>
    <w:link w:val="TestocommentoCarattere"/>
    <w:uiPriority w:val="99"/>
    <w:unhideWhenUsed/>
    <w:rsid w:val="00EC5934"/>
    <w:rPr>
      <w:sz w:val="20"/>
      <w:szCs w:val="20"/>
    </w:rPr>
  </w:style>
  <w:style w:type="character" w:customStyle="1" w:styleId="TestocommentoCarattere">
    <w:name w:val="Testo commento Carattere"/>
    <w:basedOn w:val="Carpredefinitoparagrafo"/>
    <w:link w:val="Testocommento"/>
    <w:uiPriority w:val="99"/>
    <w:rsid w:val="00EC5934"/>
    <w:rPr>
      <w:lang w:eastAsia="en-US"/>
    </w:rPr>
  </w:style>
  <w:style w:type="character" w:styleId="Rimandocommento">
    <w:name w:val="annotation reference"/>
    <w:basedOn w:val="Carpredefinitoparagrafo"/>
    <w:uiPriority w:val="99"/>
    <w:semiHidden/>
    <w:unhideWhenUsed/>
    <w:rsid w:val="004730E1"/>
    <w:rPr>
      <w:sz w:val="16"/>
      <w:szCs w:val="16"/>
    </w:rPr>
  </w:style>
  <w:style w:type="paragraph" w:styleId="Paragrafoelenco">
    <w:name w:val="List Paragraph"/>
    <w:basedOn w:val="Normale"/>
    <w:uiPriority w:val="72"/>
    <w:rsid w:val="0003507E"/>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Menzionenonrisolta">
    <w:name w:val="Unresolved Mention"/>
    <w:basedOn w:val="Carpredefinitoparagrafo"/>
    <w:uiPriority w:val="99"/>
    <w:semiHidden/>
    <w:unhideWhenUsed/>
    <w:rsid w:val="00D87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Disney_Padova"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icket24ore.it/" TargetMode="External"/><Relationship Id="rId4" Type="http://schemas.openxmlformats.org/officeDocument/2006/relationships/settings" Target="settings.xml"/><Relationship Id="rId9" Type="http://schemas.openxmlformats.org/officeDocument/2006/relationships/hyperlink" Target="mailto:elettra.occhini@ilsole24ore.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aPPksQNDY6VI5Fq8oVuESNJKqA==">CgMxLjA4AHIhMVJpZXlPR0Z2NjZfYk5yemlFY0p3cWI0RUQ2WDZ3Y2dY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1916</Words>
  <Characters>10923</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Maurizio Bartomioli</dc:creator>
  <cp:lastModifiedBy>Ilaria</cp:lastModifiedBy>
  <cp:revision>39</cp:revision>
  <dcterms:created xsi:type="dcterms:W3CDTF">2024-06-20T13:29:00Z</dcterms:created>
  <dcterms:modified xsi:type="dcterms:W3CDTF">2024-09-25T14:26:00Z</dcterms:modified>
</cp:coreProperties>
</file>